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ГЕРОИ НА РЕЦИКЛИРАНЕТО</w:t>
      </w:r>
    </w:p>
    <w:p w:rsidR="00000000" w:rsidDel="00000000" w:rsidP="00000000" w:rsidRDefault="00000000" w:rsidRPr="00000000" w14:paraId="00000002">
      <w:pPr>
        <w:jc w:val="center"/>
        <w:rPr>
          <w:rFonts w:ascii="Times New Roman" w:cs="Times New Roman" w:eastAsia="Times New Roman" w:hAnsi="Times New Roman"/>
          <w:i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i w:val="1"/>
          <w:sz w:val="24"/>
          <w:szCs w:val="24"/>
          <w:rtl w:val="0"/>
        </w:rPr>
        <w:t xml:space="preserve">Имена на авторите: Гергана Цанкова и Ивана Данденова, Клас: 7</w:t>
        <w:br w:type="textWrapping"/>
        <w:t xml:space="preserve">Училище: ОбУ “Христо Ботев” - с. Калугерово, обл. Пазарджик</w:t>
        <w:br w:type="textWrapping"/>
        <w:t xml:space="preserve">Адрес на училището: с.Калугерово, ул.”19-та” №11,</w:t>
      </w:r>
    </w:p>
    <w:p w:rsidR="00000000" w:rsidDel="00000000" w:rsidP="00000000" w:rsidRDefault="00000000" w:rsidRPr="00000000" w14:paraId="00000003">
      <w:pPr>
        <w:jc w:val="center"/>
        <w:rPr>
          <w:rFonts w:ascii="Times New Roman" w:cs="Times New Roman" w:eastAsia="Times New Roman" w:hAnsi="Times New Roman"/>
          <w:i w:val="1"/>
          <w:sz w:val="24"/>
          <w:szCs w:val="24"/>
        </w:rPr>
      </w:pPr>
      <w:bookmarkStart w:colFirst="0" w:colLast="0" w:name="_heading=h.mi6aqhdpujy2" w:id="2"/>
      <w:bookmarkEnd w:id="2"/>
      <w:r w:rsidDel="00000000" w:rsidR="00000000" w:rsidRPr="00000000">
        <w:rPr>
          <w:rFonts w:ascii="Times New Roman" w:cs="Times New Roman" w:eastAsia="Times New Roman" w:hAnsi="Times New Roman"/>
          <w:i w:val="1"/>
          <w:sz w:val="24"/>
          <w:szCs w:val="24"/>
          <w:rtl w:val="0"/>
        </w:rPr>
        <w:t xml:space="preserve">Тел.: 0879475007; 0884550640</w:t>
      </w:r>
    </w:p>
    <w:p w:rsidR="00000000" w:rsidDel="00000000" w:rsidP="00000000" w:rsidRDefault="00000000" w:rsidRPr="00000000" w14:paraId="00000004">
      <w:pPr>
        <w:jc w:val="center"/>
        <w:rPr>
          <w:rFonts w:ascii="Times New Roman" w:cs="Times New Roman" w:eastAsia="Times New Roman" w:hAnsi="Times New Roman"/>
          <w:i w:val="1"/>
          <w:sz w:val="24"/>
          <w:szCs w:val="24"/>
        </w:rPr>
      </w:pPr>
      <w:bookmarkStart w:colFirst="0" w:colLast="0" w:name="_heading=h.1fob9te" w:id="3"/>
      <w:bookmarkEnd w:id="3"/>
      <w:r w:rsidDel="00000000" w:rsidR="00000000" w:rsidRPr="00000000">
        <w:rPr>
          <w:rFonts w:ascii="Times New Roman" w:cs="Times New Roman" w:eastAsia="Times New Roman" w:hAnsi="Times New Roman"/>
          <w:i w:val="1"/>
          <w:sz w:val="24"/>
          <w:szCs w:val="24"/>
          <w:rtl w:val="0"/>
        </w:rPr>
        <w:t xml:space="preserve">Имейл на училището: </w:t>
      </w:r>
      <w:hyperlink r:id="rId7">
        <w:r w:rsidDel="00000000" w:rsidR="00000000" w:rsidRPr="00000000">
          <w:rPr>
            <w:rFonts w:ascii="Times New Roman" w:cs="Times New Roman" w:eastAsia="Times New Roman" w:hAnsi="Times New Roman"/>
            <w:i w:val="1"/>
            <w:color w:val="0000ff"/>
            <w:sz w:val="24"/>
            <w:szCs w:val="24"/>
            <w:u w:val="single"/>
            <w:rtl w:val="0"/>
          </w:rPr>
          <w:t xml:space="preserve">info-1302114@edu.mon.bg</w:t>
        </w:r>
      </w:hyperlink>
      <w:r w:rsidDel="00000000" w:rsidR="00000000" w:rsidRPr="00000000">
        <w:rPr>
          <w:rFonts w:ascii="Times New Roman" w:cs="Times New Roman" w:eastAsia="Times New Roman" w:hAnsi="Times New Roman"/>
          <w:i w:val="1"/>
          <w:sz w:val="24"/>
          <w:szCs w:val="24"/>
          <w:rtl w:val="0"/>
        </w:rPr>
        <w:t xml:space="preserve"> </w:t>
        <w:br w:type="textWrapping"/>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Ръководител: г-жа Виолета Миленина и г-жа Яна Минчева</w:t>
      </w:r>
      <w:r w:rsidDel="00000000" w:rsidR="00000000" w:rsidRPr="00000000">
        <w:rPr>
          <w:rFonts w:ascii="Times New Roman" w:cs="Times New Roman" w:eastAsia="Times New Roman" w:hAnsi="Times New Roman"/>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Въведение</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Обединено училище "Христо Ботев" в с. Калугерово, обл. Пазарджик е средищно училище и е най-старото в общината – с над 175 годишна история. При нас се обучават ученици от І до X клас, от различни социални среди и религии, живеещи както в с. Калугерово, така и от други населени места – с.Лесичово, с.Боримечково, с.Щърково, с.Динката и с. Памидово. В училището се обучават и ученици от ЦНСТ и ФСУ „Жулев дом“, с. Лесичово.</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 учебната 2022 / 2023 год. разгледахме  няколко интерактивни теми за въздействието на отпадъците върху околната среда и под ръководството на нашите ръководители решихме да се включим в проекта „Герои на рециклирането“. </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Рециклирането е важен аспект от опазването на околната среда и намаляването на отпадъците. В нашето училище проведохме различни инициативи, в които активно участваха много ученици. Дейностите, освен много полезни и практични се оказаха и забавни, затова решихме да ги продължим и през следващата учебна година – 2023 / 2024.</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този доклад ще споделим нашите дейности и как всеки от нас може да бъде герой на рециклирането.</w:t>
      </w:r>
    </w:p>
    <w:p w:rsidR="00000000" w:rsidDel="00000000" w:rsidP="00000000" w:rsidRDefault="00000000" w:rsidRPr="00000000" w14:paraId="0000000C">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Дейности през Месеца на рециклирането</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 този месец организирахме множество активности, които насърчават събирането и рециклирането на отпадъци. Първата ни задача беше събирането на пластмасови бутилки.  Всеки клас получи кош за събиране на бутилки, а във фоайето на училището поставихме общ. Цял месец всички ученици станахме своеобразни “Герои на рециклирането”, като всеки клас получаваше своя тайна седмична мисия, която трябваше да изпълни. Процесът беше удовлетворяващ, защото основната идея бе, че по-доброто бъдеще се гради на основата на нашите навици. През месеца бяха проведени различни беседи на тема: “Опазване на околната среда чиста”, “Как замърсяването влияе на водите и морските обитатели”, “Замърсяването на въздуха и последиците за нас”, ”Колко време е нужно на различните материали да се разградят в природата” и други. През месеца събрахме над 100кг пластмасови бутилки. След края на кампанията предадохме събраните материали на специализирана фирма за рециклиране.</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Като допълнителна дейност по време на кампанията изработихме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различни предмети и картини от рецикликлирани материали. Идеята ни беше да покажем, че може да използваме различни неща за втори път като леко ги преработим, с което</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да намалим глобалното замърсяване и безразборното изхвърляне на отпадъци</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Използвахме стари вестници, картон и пластмаса, за да създадем уникални произведения на изкуството. Тази дейност не само, че разви нашата креативност, но и ни показа как можем да дадем нов живот на отпадъците.</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Направа на собствен кош за рециклиране</w:t>
      </w:r>
    </w:p>
    <w:p w:rsidR="00000000" w:rsidDel="00000000" w:rsidP="00000000" w:rsidRDefault="00000000" w:rsidRPr="00000000" w14:paraId="00000010">
      <w:pPr>
        <w:spacing w:after="240" w:before="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 следващата учебна година продължихме нашите дейности, като изработихме собствен кош за рециклиране. По този начин, ние не само че създадохме практично решение за събиране на отпадъци, но и се ангажирахме да продължим да рециклираме. Кошовете бяха украсени с нашите творби, което ги направи уникални и атрактивни.</w:t>
      </w:r>
    </w:p>
    <w:p w:rsidR="00000000" w:rsidDel="00000000" w:rsidP="00000000" w:rsidRDefault="00000000" w:rsidRPr="00000000" w14:paraId="00000011">
      <w:pPr>
        <w:spacing w:after="120" w:before="12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Модно ревю</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Включихме се в “Ден на рециклираните костюми”. Ученици сами изработиха костюми, рокли и различни креативни дрехи, с които дефилираха на модно ревю.</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ежегодния Коледен базар, който организираме в училище, част от сувенирите, които направихме също бяха от събраните отпадъци.</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Засаждане на дървета и почистване на училищното пространство</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Засаждането на дървета е важна стъпка в опазването на природата. С помощта на нашите учители изчистихме зелените площи в двора на училището. Допълнително, организирахме почистване на пространството около училището. Със съвместни усилия успяхме да премахнем отпадъците, които застрашават природата и нашето здраве. Това не само че направи района по-приветлив, но и ни научи на важността от опазването на околната среда. Всеки клас си направи мини градинка в двора на училището,в която засади любими цветя. </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тази дейност смятаме, че освен създаване на красива и зелена  среда основно ще помогне за подобряване на въздуха.</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Заключение</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проекта „Герои на рециклирането“ успяхме да се обединим около обща кауза и да поставим началото на различни полезни и интересни дейности, свързани с опазването на околната среда. Всеки от нас разви по-голяма самостоятелност, желание за себеизява и постигане на целите си. Всички участвахме активно, работихме заедно и според собствените си способности. Нашите общи усилия показаха, че дори малките действия могат да имат голямо значение за опазването на природата. Ние ще продължим да градим екологичните си навици и след тези инициативи и се надяваме, че с нашия пример ще вдъхновим и другите да се включат в подобни. </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Ние обогатихме своя опит и сме готови за нови предизвикателства.</w:t>
      </w:r>
    </w:p>
    <w:p w:rsidR="00000000" w:rsidDel="00000000" w:rsidP="00000000" w:rsidRDefault="00000000" w:rsidRPr="00000000" w14:paraId="0000001A">
      <w:pPr>
        <w:spacing w:line="3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character" w:styleId="a5">
    <w:name w:val="Hyperlink"/>
    <w:basedOn w:val="a0"/>
    <w:uiPriority w:val="99"/>
    <w:unhideWhenUsed w:val="1"/>
    <w:rsid w:val="002561A4"/>
    <w:rPr>
      <w:color w:val="0000ff" w:themeColor="hyperlink"/>
      <w:u w:val="single"/>
    </w:rPr>
  </w:style>
  <w:style w:type="character" w:styleId="a6">
    <w:name w:val="Unresolved Mention"/>
    <w:basedOn w:val="a0"/>
    <w:uiPriority w:val="99"/>
    <w:semiHidden w:val="1"/>
    <w:unhideWhenUsed w:val="1"/>
    <w:rsid w:val="002561A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1302114@edu.mo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aNUIqclSAKkN8MGtDUrhouuYg==">CgMxLjAyCGguZ2pkZ3hzMgloLjMwajB6bGwyDmgubWk2YXFoZHB1ankyMgloLjFmb2I5dGU4AHIhMWs2MmFITkRnMjR1UzRNMlRPUXhsSFN5cFZ5MEd1a240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2024-10-19T19:07:00Z</dcterms:created>
</cp:coreProperties>
</file>