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402" w:rsidRPr="002B5A53" w:rsidRDefault="002B5A53" w:rsidP="002B5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Зелени пасивни къщи – пресечна точка между екология и математика</w:t>
      </w:r>
    </w:p>
    <w:p w:rsidR="00182402" w:rsidRPr="00182402" w:rsidRDefault="00182402" w:rsidP="001824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8240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Ивана Павлова,</w:t>
      </w:r>
    </w:p>
    <w:p w:rsidR="00182402" w:rsidRPr="00182402" w:rsidRDefault="00182402" w:rsidP="001824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8240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ОУ „Професор Иван Батаклиев”</w:t>
      </w:r>
    </w:p>
    <w:p w:rsidR="00182402" w:rsidRDefault="00182402" w:rsidP="008C60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8240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гр. Пазарджик</w:t>
      </w:r>
      <w:r w:rsidR="008C608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proofErr w:type="spellStart"/>
      <w:r w:rsidRPr="0018240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обл</w:t>
      </w:r>
      <w:proofErr w:type="spellEnd"/>
      <w:r w:rsidRPr="0018240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Пазарджик</w:t>
      </w:r>
    </w:p>
    <w:p w:rsidR="008C608D" w:rsidRPr="00205BBC" w:rsidRDefault="00205BBC" w:rsidP="008C60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  <w:hyperlink r:id="rId6" w:history="1">
        <w:r w:rsidRPr="0063459E">
          <w:rPr>
            <w:rStyle w:val="a6"/>
            <w:lang w:val="en-US"/>
          </w:rPr>
          <w:t>pavlova@batakliev.org</w:t>
        </w:r>
      </w:hyperlink>
      <w:r>
        <w:rPr>
          <w:lang w:val="en-US"/>
        </w:rPr>
        <w:t xml:space="preserve"> </w:t>
      </w:r>
    </w:p>
    <w:p w:rsidR="00182402" w:rsidRDefault="00182402" w:rsidP="001824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bg-BG"/>
        </w:rPr>
      </w:pPr>
    </w:p>
    <w:p w:rsidR="00C54DDA" w:rsidRPr="002D6EE8" w:rsidRDefault="00C54DDA" w:rsidP="001824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bg-BG"/>
        </w:rPr>
      </w:pPr>
    </w:p>
    <w:p w:rsidR="00C54DDA" w:rsidRDefault="008C608D" w:rsidP="00C54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C54DD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Докладът представя описание на добра педагогическа практика, която включва  подготовката и  осъществяването на урок, полагащ основите на </w:t>
      </w:r>
      <w:r w:rsidRPr="00C54DDA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STEAM </w:t>
      </w:r>
      <w:r w:rsidRPr="00C54DD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уменията у учениците в четвърти клас. </w:t>
      </w:r>
      <w:r w:rsidRPr="00C54DDA">
        <w:rPr>
          <w:rFonts w:ascii="Times New Roman" w:eastAsia="Calibri" w:hAnsi="Times New Roman" w:cs="Times New Roman"/>
          <w:i/>
          <w:sz w:val="24"/>
          <w:szCs w:val="24"/>
        </w:rPr>
        <w:t>Реализирането на творческите педагогически идеи е осъществено посредством връзки на п</w:t>
      </w:r>
      <w:r w:rsidR="00F6188A" w:rsidRPr="00C54DDA">
        <w:rPr>
          <w:rFonts w:ascii="Times New Roman" w:eastAsia="Calibri" w:hAnsi="Times New Roman" w:cs="Times New Roman"/>
          <w:i/>
          <w:sz w:val="24"/>
          <w:szCs w:val="24"/>
        </w:rPr>
        <w:t xml:space="preserve">редметните знания по екология, </w:t>
      </w:r>
      <w:r w:rsidRPr="00C54DDA">
        <w:rPr>
          <w:rFonts w:ascii="Times New Roman" w:eastAsia="Calibri" w:hAnsi="Times New Roman" w:cs="Times New Roman"/>
          <w:i/>
          <w:sz w:val="24"/>
          <w:szCs w:val="24"/>
        </w:rPr>
        <w:t>математика,  човекът и природата, технологии и предприемачество, изобразително изкуство, български език. Нивото на интеграция на учебното съдържание е интердисциплинарно, доближаващо степен на трансдисциплинарно.</w:t>
      </w:r>
      <w:r w:rsidR="00C54DDA">
        <w:rPr>
          <w:rFonts w:ascii="Times New Roman" w:eastAsia="Times New Roman" w:hAnsi="Times New Roman" w:cs="Times New Roman"/>
          <w:lang w:eastAsia="bg-BG"/>
        </w:rPr>
        <w:t xml:space="preserve"> </w:t>
      </w:r>
    </w:p>
    <w:p w:rsidR="002B5A53" w:rsidRDefault="002B5A53" w:rsidP="00C54D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C54DDA" w:rsidRPr="00205BBC" w:rsidRDefault="00205BBC" w:rsidP="00C54D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Въведение</w:t>
      </w:r>
    </w:p>
    <w:p w:rsidR="00C54DDA" w:rsidRPr="002B5A53" w:rsidRDefault="00C54DDA" w:rsidP="00C54DD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B5A53">
        <w:rPr>
          <w:rFonts w:ascii="Times New Roman" w:hAnsi="Times New Roman" w:cs="Times New Roman"/>
          <w:i/>
          <w:sz w:val="24"/>
          <w:szCs w:val="24"/>
        </w:rPr>
        <w:t>„В природата няма нито награди, нито наказания, а само последствия“</w:t>
      </w:r>
    </w:p>
    <w:p w:rsidR="00C54DDA" w:rsidRPr="002B5A53" w:rsidRDefault="00C54DDA" w:rsidP="00C54DD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B5A53">
        <w:rPr>
          <w:rFonts w:ascii="Times New Roman" w:hAnsi="Times New Roman" w:cs="Times New Roman"/>
          <w:i/>
          <w:sz w:val="24"/>
          <w:szCs w:val="24"/>
        </w:rPr>
        <w:t xml:space="preserve">Р. </w:t>
      </w:r>
      <w:proofErr w:type="spellStart"/>
      <w:r w:rsidRPr="002B5A53">
        <w:rPr>
          <w:rFonts w:ascii="Times New Roman" w:hAnsi="Times New Roman" w:cs="Times New Roman"/>
          <w:i/>
          <w:sz w:val="24"/>
          <w:szCs w:val="24"/>
        </w:rPr>
        <w:t>Ингерсол</w:t>
      </w:r>
      <w:proofErr w:type="spellEnd"/>
    </w:p>
    <w:p w:rsidR="002B5A53" w:rsidRPr="002B5A53" w:rsidRDefault="002B5A53" w:rsidP="00C54DD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54DDA" w:rsidRPr="002B5A53" w:rsidRDefault="0054132D" w:rsidP="002B5A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A5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C608D" w:rsidRPr="002B5A53">
        <w:rPr>
          <w:rFonts w:ascii="Times New Roman" w:eastAsia="Times New Roman" w:hAnsi="Times New Roman" w:cs="Times New Roman"/>
          <w:sz w:val="24"/>
          <w:szCs w:val="24"/>
          <w:lang w:eastAsia="bg-BG"/>
        </w:rPr>
        <w:t>В рамките на един учебен час учениците от четвърти  клас демонстрираха  знания, придобити от краткия  си житейски опит,</w:t>
      </w:r>
      <w:r w:rsidR="008C608D" w:rsidRPr="002B5A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умения за използване на творческото си интелигентност и отношение, с оценка  към поставен важен за решаване казус. А</w:t>
      </w:r>
      <w:r w:rsidR="008C608D" w:rsidRPr="002B5A53">
        <w:rPr>
          <w:rFonts w:ascii="Times New Roman" w:eastAsia="Times New Roman" w:hAnsi="Times New Roman" w:cs="Times New Roman"/>
          <w:sz w:val="24"/>
          <w:szCs w:val="24"/>
          <w:lang w:eastAsia="bg-BG"/>
        </w:rPr>
        <w:t>кцентът в урока бе върху демонстрирането на трайни знания, с които да се даде отговор на въпроса: „Къде са пресечните точки между науката екология и изначалната наука математика? Каква е ползата от обединяването на знанията в тези науки? Ние можем ли да бъдем създатели на по – добро бъдеще  за планетата Земя? Има ли място емоцията в съзидателния план на бъдещите екоинженери?“</w:t>
      </w:r>
      <w:r w:rsidR="002B5A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C608D" w:rsidRPr="002B5A53">
        <w:rPr>
          <w:rFonts w:ascii="Times New Roman" w:eastAsia="Times New Roman" w:hAnsi="Times New Roman" w:cs="Times New Roman"/>
          <w:sz w:val="24"/>
          <w:szCs w:val="24"/>
          <w:lang w:eastAsia="bg-BG"/>
        </w:rPr>
        <w:t>Ефективни се оказаха следните методи и следните подходи:</w:t>
      </w:r>
      <w:r w:rsidRPr="002B5A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C608D" w:rsidRPr="002B5A53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интегриран метод на интердисциплинарно ниво</w:t>
      </w:r>
      <w:r w:rsidRPr="002B5A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8C608D" w:rsidRPr="002B5A53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интерактивен метод</w:t>
      </w:r>
      <w:r w:rsidRPr="002B5A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8C608D" w:rsidRPr="002B5A53">
        <w:rPr>
          <w:rFonts w:ascii="Times New Roman" w:eastAsia="Times New Roman" w:hAnsi="Times New Roman" w:cs="Times New Roman"/>
          <w:sz w:val="24"/>
          <w:szCs w:val="24"/>
          <w:lang w:eastAsia="bg-BG"/>
        </w:rPr>
        <w:t>метод на сътрудничество „Учим се заедно“</w:t>
      </w:r>
      <w:r w:rsidRPr="002B5A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8C608D" w:rsidRPr="002B5A53">
        <w:rPr>
          <w:rFonts w:ascii="Times New Roman" w:eastAsia="Times New Roman" w:hAnsi="Times New Roman" w:cs="Times New Roman"/>
          <w:sz w:val="24"/>
          <w:szCs w:val="24"/>
          <w:lang w:eastAsia="bg-BG"/>
        </w:rPr>
        <w:t>обяснителен разказ, евристична беседа, дискусия, обсъждане, анализ, обобщение</w:t>
      </w:r>
      <w:r w:rsidRPr="002B5A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8C608D" w:rsidRPr="002B5A5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прилагане на знания в практически дейности</w:t>
      </w:r>
      <w:r w:rsidRPr="002B5A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8C608D" w:rsidRPr="002B5A53">
        <w:rPr>
          <w:rFonts w:ascii="Times New Roman" w:eastAsia="Times New Roman" w:hAnsi="Times New Roman" w:cs="Times New Roman"/>
          <w:sz w:val="24"/>
          <w:szCs w:val="24"/>
          <w:lang w:eastAsia="bg-BG"/>
        </w:rPr>
        <w:t>STEAM подход</w:t>
      </w:r>
      <w:r w:rsidRPr="002B5A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8C608D" w:rsidRPr="002B5A53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Интердисциплинарен подход</w:t>
      </w:r>
      <w:r w:rsidRPr="002B5A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8C608D" w:rsidRPr="002B5A53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компетентностен подход</w:t>
      </w:r>
      <w:r w:rsidRPr="002B5A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8C608D" w:rsidRPr="002B5A53">
        <w:rPr>
          <w:rFonts w:ascii="Times New Roman" w:eastAsia="Times New Roman" w:hAnsi="Times New Roman" w:cs="Times New Roman"/>
          <w:sz w:val="24"/>
          <w:szCs w:val="24"/>
          <w:lang w:eastAsia="bg-BG"/>
        </w:rPr>
        <w:t>изследователски подход</w:t>
      </w:r>
      <w:r w:rsidRPr="002B5A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8C608D" w:rsidRPr="002B5A53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учене чрез опит  и преживяване</w:t>
      </w:r>
      <w:r w:rsidRPr="002B5A5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C608D" w:rsidRPr="002B5A53" w:rsidRDefault="0054132D" w:rsidP="002B5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A5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8C608D" w:rsidRPr="002B5A53">
        <w:rPr>
          <w:rStyle w:val="fontstyle01"/>
          <w:rFonts w:ascii="Times New Roman" w:hAnsi="Times New Roman" w:cs="Times New Roman"/>
          <w:sz w:val="24"/>
          <w:szCs w:val="24"/>
        </w:rPr>
        <w:t>Екологичното възпитание е продължителен процес, който цели осъзнаване на</w:t>
      </w:r>
      <w:r w:rsidR="008C608D" w:rsidRPr="002B5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608D" w:rsidRPr="002B5A53">
        <w:rPr>
          <w:rStyle w:val="fontstyle01"/>
          <w:rFonts w:ascii="Times New Roman" w:hAnsi="Times New Roman" w:cs="Times New Roman"/>
          <w:sz w:val="24"/>
          <w:szCs w:val="24"/>
        </w:rPr>
        <w:t>екологичните проблеми, усвояване на знания, формиране на нагласи, ценности и чувство на</w:t>
      </w:r>
      <w:r w:rsidR="002B5A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608D" w:rsidRPr="002B5A53">
        <w:rPr>
          <w:rStyle w:val="fontstyle01"/>
          <w:rFonts w:ascii="Times New Roman" w:hAnsi="Times New Roman" w:cs="Times New Roman"/>
          <w:sz w:val="24"/>
          <w:szCs w:val="24"/>
        </w:rPr>
        <w:t>отговорност за рационалното използване на природните ресурси, както и насърчаване на</w:t>
      </w:r>
      <w:r w:rsidR="002B5A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608D" w:rsidRPr="002B5A53">
        <w:rPr>
          <w:rStyle w:val="fontstyle01"/>
          <w:rFonts w:ascii="Times New Roman" w:hAnsi="Times New Roman" w:cs="Times New Roman"/>
          <w:sz w:val="24"/>
          <w:szCs w:val="24"/>
        </w:rPr>
        <w:t>действия по посока опазване на природата и устойчиво развитие. За да бъде ефективно то трябва</w:t>
      </w:r>
      <w:r w:rsidR="002B5A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608D" w:rsidRPr="002B5A53">
        <w:rPr>
          <w:rStyle w:val="fontstyle01"/>
          <w:rFonts w:ascii="Times New Roman" w:hAnsi="Times New Roman" w:cs="Times New Roman"/>
          <w:sz w:val="24"/>
          <w:szCs w:val="24"/>
        </w:rPr>
        <w:t>да е холистично по характер, да залага на интердисциплинарния подход, да започне възможно</w:t>
      </w:r>
      <w:r w:rsidR="002B5A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608D" w:rsidRPr="002B5A53">
        <w:rPr>
          <w:rStyle w:val="fontstyle01"/>
          <w:rFonts w:ascii="Times New Roman" w:hAnsi="Times New Roman" w:cs="Times New Roman"/>
          <w:sz w:val="24"/>
          <w:szCs w:val="24"/>
        </w:rPr>
        <w:t>най-рано и да бъде подкрепено от училищни програми, от извънкласни и</w:t>
      </w:r>
      <w:r w:rsidR="008C608D" w:rsidRPr="002B5A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608D" w:rsidRPr="002B5A53">
        <w:rPr>
          <w:rStyle w:val="fontstyle01"/>
          <w:rFonts w:ascii="Times New Roman" w:hAnsi="Times New Roman" w:cs="Times New Roman"/>
          <w:sz w:val="24"/>
          <w:szCs w:val="24"/>
        </w:rPr>
        <w:t>извънучилищни дейности, обществени и семейни прояви. По този начин в съзнанието на</w:t>
      </w:r>
      <w:r w:rsidR="008C608D" w:rsidRPr="002B5A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608D" w:rsidRPr="002B5A53">
        <w:rPr>
          <w:rStyle w:val="fontstyle01"/>
          <w:rFonts w:ascii="Times New Roman" w:hAnsi="Times New Roman" w:cs="Times New Roman"/>
          <w:sz w:val="24"/>
          <w:szCs w:val="24"/>
        </w:rPr>
        <w:t>учениците ще се формира представа за целостта на природата и същевременно за нейното</w:t>
      </w:r>
      <w:r w:rsidR="008C608D" w:rsidRPr="002B5A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608D" w:rsidRPr="002B5A53">
        <w:rPr>
          <w:rStyle w:val="fontstyle01"/>
          <w:rFonts w:ascii="Times New Roman" w:hAnsi="Times New Roman" w:cs="Times New Roman"/>
          <w:sz w:val="24"/>
          <w:szCs w:val="24"/>
        </w:rPr>
        <w:t>многообразие.</w:t>
      </w:r>
      <w:r w:rsidR="002B5A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608D" w:rsidRPr="002B5A53">
        <w:rPr>
          <w:rStyle w:val="fontstyle01"/>
          <w:rFonts w:ascii="Times New Roman" w:hAnsi="Times New Roman" w:cs="Times New Roman"/>
          <w:sz w:val="24"/>
          <w:szCs w:val="24"/>
        </w:rPr>
        <w:t>Екологичното възпитание и образование на децата и юношите е пряко свързано с</w:t>
      </w:r>
      <w:r w:rsidR="002B5A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608D" w:rsidRPr="002B5A53">
        <w:rPr>
          <w:rStyle w:val="fontstyle01"/>
          <w:rFonts w:ascii="Times New Roman" w:hAnsi="Times New Roman" w:cs="Times New Roman"/>
          <w:sz w:val="24"/>
          <w:szCs w:val="24"/>
        </w:rPr>
        <w:t>разбирането и грижата на подрастващите за бъдещето на планетата, с развитието на съвременен</w:t>
      </w:r>
      <w:r w:rsidR="002B5A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608D" w:rsidRPr="002B5A53">
        <w:rPr>
          <w:rStyle w:val="fontstyle01"/>
          <w:rFonts w:ascii="Times New Roman" w:hAnsi="Times New Roman" w:cs="Times New Roman"/>
          <w:sz w:val="24"/>
          <w:szCs w:val="24"/>
        </w:rPr>
        <w:t>тип мислене и поведение – адекватен на измененията в климатичните условия, стила на живот,</w:t>
      </w:r>
      <w:r w:rsidR="002B5A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608D" w:rsidRPr="002B5A53">
        <w:rPr>
          <w:rStyle w:val="fontstyle01"/>
          <w:rFonts w:ascii="Times New Roman" w:hAnsi="Times New Roman" w:cs="Times New Roman"/>
          <w:sz w:val="24"/>
          <w:szCs w:val="24"/>
        </w:rPr>
        <w:t>уважение и грижа за природата.</w:t>
      </w:r>
      <w:r w:rsidR="008C608D" w:rsidRPr="002B5A53">
        <w:rPr>
          <w:rFonts w:ascii="Times New Roman" w:hAnsi="Times New Roman" w:cs="Times New Roman"/>
          <w:sz w:val="24"/>
          <w:szCs w:val="24"/>
        </w:rPr>
        <w:t xml:space="preserve"> [2]</w:t>
      </w:r>
    </w:p>
    <w:p w:rsidR="00182402" w:rsidRPr="00F5444C" w:rsidRDefault="0054132D" w:rsidP="002B5A53">
      <w:pPr>
        <w:spacing w:line="240" w:lineRule="auto"/>
        <w:jc w:val="both"/>
        <w:rPr>
          <w:rStyle w:val="fontstyle01"/>
          <w:rFonts w:ascii="Times New Roman" w:hAnsi="Times New Roman" w:cs="Times New Roman"/>
          <w:i/>
          <w:sz w:val="24"/>
          <w:szCs w:val="24"/>
        </w:rPr>
      </w:pPr>
      <w:r w:rsidRPr="002B5A5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182402" w:rsidRPr="00F5444C">
        <w:rPr>
          <w:rStyle w:val="fontstyle01"/>
          <w:rFonts w:ascii="Times New Roman" w:hAnsi="Times New Roman" w:cs="Times New Roman"/>
          <w:i/>
          <w:sz w:val="24"/>
          <w:szCs w:val="24"/>
        </w:rPr>
        <w:t>Децата и юношите навлизат в живота с усещанията, че светът е красив и уютен. Начините,</w:t>
      </w:r>
      <w:r w:rsidR="00F5444C" w:rsidRPr="00F5444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182402" w:rsidRPr="00F5444C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по които те ще научат  да общуват с природата, могат да подобрят </w:t>
      </w:r>
      <w:r w:rsidR="00182402" w:rsidRPr="00F5444C">
        <w:rPr>
          <w:rStyle w:val="fontstyle01"/>
          <w:rFonts w:ascii="Times New Roman" w:hAnsi="Times New Roman" w:cs="Times New Roman"/>
          <w:i/>
          <w:sz w:val="24"/>
          <w:szCs w:val="24"/>
        </w:rPr>
        <w:lastRenderedPageBreak/>
        <w:t>тяхната чувствителност и</w:t>
      </w:r>
      <w:r w:rsidR="00F5444C" w:rsidRPr="00F5444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182402" w:rsidRPr="00F5444C">
        <w:rPr>
          <w:rStyle w:val="fontstyle01"/>
          <w:rFonts w:ascii="Times New Roman" w:hAnsi="Times New Roman" w:cs="Times New Roman"/>
          <w:i/>
          <w:sz w:val="24"/>
          <w:szCs w:val="24"/>
        </w:rPr>
        <w:t>интелект, или да разрушат усещанията им за естетически и нравствени ценности. Когато</w:t>
      </w:r>
      <w:r w:rsidR="00F5444C" w:rsidRPr="00F5444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182402" w:rsidRPr="00F5444C">
        <w:rPr>
          <w:rStyle w:val="fontstyle01"/>
          <w:rFonts w:ascii="Times New Roman" w:hAnsi="Times New Roman" w:cs="Times New Roman"/>
          <w:i/>
          <w:sz w:val="24"/>
          <w:szCs w:val="24"/>
        </w:rPr>
        <w:t>възрастните показват на подрастващите природата, е много важно да им предоставят</w:t>
      </w:r>
      <w:r w:rsidR="00F5444C" w:rsidRPr="00F5444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182402" w:rsidRPr="00F5444C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възможност да изпитат „чувство на учудване” /Р. </w:t>
      </w:r>
      <w:proofErr w:type="spellStart"/>
      <w:r w:rsidR="00182402" w:rsidRPr="00F5444C">
        <w:rPr>
          <w:rStyle w:val="fontstyle01"/>
          <w:rFonts w:ascii="Times New Roman" w:hAnsi="Times New Roman" w:cs="Times New Roman"/>
          <w:i/>
          <w:sz w:val="24"/>
          <w:szCs w:val="24"/>
        </w:rPr>
        <w:t>Карсън</w:t>
      </w:r>
      <w:proofErr w:type="spellEnd"/>
      <w:r w:rsidR="00182402" w:rsidRPr="00F5444C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/. </w:t>
      </w:r>
      <w:r w:rsidR="00182402" w:rsidRPr="00F5444C">
        <w:rPr>
          <w:rStyle w:val="fontstyle01"/>
          <w:rFonts w:ascii="Times New Roman" w:hAnsi="Times New Roman" w:cs="Times New Roman"/>
          <w:sz w:val="24"/>
          <w:szCs w:val="24"/>
        </w:rPr>
        <w:t>[2]</w:t>
      </w:r>
    </w:p>
    <w:p w:rsidR="00182402" w:rsidRDefault="00182402" w:rsidP="002B5A53">
      <w:pPr>
        <w:spacing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B5A53">
        <w:rPr>
          <w:rStyle w:val="fontstyle01"/>
          <w:rFonts w:ascii="Times New Roman" w:hAnsi="Times New Roman" w:cs="Times New Roman"/>
          <w:sz w:val="24"/>
          <w:szCs w:val="24"/>
        </w:rPr>
        <w:t>То, УЧУДВАНЕТО, може да бъде основата за</w:t>
      </w:r>
      <w:r w:rsidRPr="002B5A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5A53">
        <w:rPr>
          <w:rStyle w:val="fontstyle01"/>
          <w:rFonts w:ascii="Times New Roman" w:hAnsi="Times New Roman" w:cs="Times New Roman"/>
          <w:sz w:val="24"/>
          <w:szCs w:val="24"/>
        </w:rPr>
        <w:t>родство и грижа към природата.</w:t>
      </w:r>
    </w:p>
    <w:p w:rsidR="00205BBC" w:rsidRDefault="00205BBC" w:rsidP="002B5A53">
      <w:pPr>
        <w:spacing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Изложение</w:t>
      </w:r>
    </w:p>
    <w:p w:rsidR="00F5444C" w:rsidRPr="002B5A53" w:rsidRDefault="00F5444C" w:rsidP="002B5A53">
      <w:pPr>
        <w:spacing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Добрата практика бе осъществена на 19 март 2024 година.</w:t>
      </w:r>
    </w:p>
    <w:p w:rsidR="0054132D" w:rsidRPr="002B5A53" w:rsidRDefault="0054132D" w:rsidP="002B5A53">
      <w:pPr>
        <w:spacing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B5A5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182402" w:rsidRPr="002B5A53">
        <w:rPr>
          <w:rStyle w:val="fontstyle01"/>
          <w:rFonts w:ascii="Times New Roman" w:hAnsi="Times New Roman" w:cs="Times New Roman"/>
          <w:sz w:val="24"/>
          <w:szCs w:val="24"/>
        </w:rPr>
        <w:t>При подготовката на добрата практика, с цел учениците да покажат всичко споменато по-горе, мислите ми се ръководеха от убеждението, че независимо от конкретната обучителна</w:t>
      </w:r>
      <w:r w:rsidR="00F544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2402" w:rsidRPr="002B5A53">
        <w:rPr>
          <w:rStyle w:val="fontstyle01"/>
          <w:rFonts w:ascii="Times New Roman" w:hAnsi="Times New Roman" w:cs="Times New Roman"/>
          <w:sz w:val="24"/>
          <w:szCs w:val="24"/>
        </w:rPr>
        <w:t>ситуация като място на провеждане, клас, учебен предмет и други, съществуват основни</w:t>
      </w:r>
      <w:r w:rsidR="00F544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2402" w:rsidRPr="002B5A53">
        <w:rPr>
          <w:rStyle w:val="fontstyle01"/>
          <w:rFonts w:ascii="Times New Roman" w:hAnsi="Times New Roman" w:cs="Times New Roman"/>
          <w:sz w:val="24"/>
          <w:szCs w:val="24"/>
        </w:rPr>
        <w:t>концепции, които трябва да бъдат разбрани и това разбиране да доведе до промяна в</w:t>
      </w:r>
      <w:r w:rsidR="00F544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2402" w:rsidRPr="002B5A53">
        <w:rPr>
          <w:rStyle w:val="fontstyle01"/>
          <w:rFonts w:ascii="Times New Roman" w:hAnsi="Times New Roman" w:cs="Times New Roman"/>
          <w:sz w:val="24"/>
          <w:szCs w:val="24"/>
        </w:rPr>
        <w:t xml:space="preserve">поведението. Предложеното описание на урока „Зелени пасивни къщи - пресечна тока между екология и математика“ не изискват скъпо специално оборудване. Заложих на знанията си за </w:t>
      </w:r>
      <w:r w:rsidR="00182402" w:rsidRPr="002B5A53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STEAM</w:t>
      </w:r>
      <w:r w:rsidR="00182402" w:rsidRPr="002B5A53">
        <w:rPr>
          <w:rStyle w:val="fontstyle01"/>
          <w:rFonts w:ascii="Times New Roman" w:hAnsi="Times New Roman" w:cs="Times New Roman"/>
          <w:sz w:val="24"/>
          <w:szCs w:val="24"/>
        </w:rPr>
        <w:t xml:space="preserve"> подхода, характеристиките на интегрирания урок и за същността на метода ПБО.</w:t>
      </w:r>
      <w:r w:rsidR="00182402" w:rsidRPr="002B5A53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2402" w:rsidRPr="002B5A53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Използвах</w:t>
      </w:r>
      <w:proofErr w:type="spellEnd"/>
      <w:r w:rsidR="00182402" w:rsidRPr="002B5A53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2402" w:rsidRPr="002B5A53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придобитите</w:t>
      </w:r>
      <w:proofErr w:type="spellEnd"/>
      <w:r w:rsidR="00182402" w:rsidRPr="002B5A53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2402" w:rsidRPr="002B5A53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знания</w:t>
      </w:r>
      <w:proofErr w:type="spellEnd"/>
      <w:r w:rsidR="00182402" w:rsidRPr="002B5A53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н</w:t>
      </w:r>
      <w:r w:rsidR="00182402" w:rsidRPr="002B5A53">
        <w:rPr>
          <w:rStyle w:val="fontstyle01"/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182402" w:rsidRPr="002B5A53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учениците</w:t>
      </w:r>
      <w:proofErr w:type="spellEnd"/>
      <w:r w:rsidR="00182402" w:rsidRPr="002B5A53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2402" w:rsidRPr="002B5A53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през</w:t>
      </w:r>
      <w:proofErr w:type="spellEnd"/>
      <w:r w:rsidR="00182402" w:rsidRPr="002B5A53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2402" w:rsidRPr="002B5A53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изминалата</w:t>
      </w:r>
      <w:proofErr w:type="spellEnd"/>
      <w:r w:rsidR="00182402" w:rsidRPr="002B5A53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2402" w:rsidRPr="002B5A53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година</w:t>
      </w:r>
      <w:proofErr w:type="spellEnd"/>
      <w:r w:rsidR="00182402" w:rsidRPr="002B5A53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по </w:t>
      </w:r>
      <w:proofErr w:type="spellStart"/>
      <w:r w:rsidR="00182402" w:rsidRPr="002B5A53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екология</w:t>
      </w:r>
      <w:proofErr w:type="spellEnd"/>
      <w:r w:rsidR="00182402" w:rsidRPr="002B5A53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,</w:t>
      </w:r>
      <w:r w:rsidR="00182402" w:rsidRPr="002B5A53">
        <w:rPr>
          <w:rStyle w:val="fontstyle01"/>
          <w:rFonts w:ascii="Times New Roman" w:hAnsi="Times New Roman" w:cs="Times New Roman"/>
          <w:sz w:val="24"/>
          <w:szCs w:val="24"/>
        </w:rPr>
        <w:t xml:space="preserve"> за приложенията на естествени природни материали и материали, подлежащи на рециклиране.</w:t>
      </w:r>
      <w:r w:rsidR="00182402" w:rsidRPr="002B5A53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2402" w:rsidRPr="002B5A53">
        <w:rPr>
          <w:rStyle w:val="fontstyle01"/>
          <w:rFonts w:ascii="Times New Roman" w:hAnsi="Times New Roman" w:cs="Times New Roman"/>
          <w:sz w:val="24"/>
          <w:szCs w:val="24"/>
        </w:rPr>
        <w:t xml:space="preserve">Така се обвърза още по-силно формата със съдържанието. </w:t>
      </w:r>
    </w:p>
    <w:p w:rsidR="00182402" w:rsidRPr="002B5A53" w:rsidRDefault="0054132D" w:rsidP="002B5A53">
      <w:pPr>
        <w:spacing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B5A5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182402" w:rsidRPr="002B5A53">
        <w:rPr>
          <w:rStyle w:val="fontstyle01"/>
          <w:rFonts w:ascii="Times New Roman" w:hAnsi="Times New Roman" w:cs="Times New Roman"/>
          <w:sz w:val="24"/>
          <w:szCs w:val="24"/>
        </w:rPr>
        <w:t xml:space="preserve">Предизвикателство е да се осъществят идеи, породени от безкрайното въображение на децата, да се облекат тези идеи в ученическа роля, да се използва непригодената класната стая за </w:t>
      </w:r>
      <w:r w:rsidR="00182402" w:rsidRPr="002B5A53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STEAM </w:t>
      </w:r>
      <w:r w:rsidR="00182402" w:rsidRPr="002B5A53">
        <w:rPr>
          <w:rStyle w:val="fontstyle01"/>
          <w:rFonts w:ascii="Times New Roman" w:hAnsi="Times New Roman" w:cs="Times New Roman"/>
          <w:sz w:val="24"/>
          <w:szCs w:val="24"/>
        </w:rPr>
        <w:t>център и да се завърти кръговрата на знание-мисъл-практическо творчество-ново знание. А всъщност к</w:t>
      </w:r>
      <w:r w:rsidR="00182402" w:rsidRPr="002B5A53">
        <w:rPr>
          <w:rStyle w:val="fontstyle01"/>
          <w:rFonts w:ascii="Times New Roman" w:hAnsi="Times New Roman" w:cs="Times New Roman" w:hint="cs"/>
          <w:sz w:val="24"/>
          <w:szCs w:val="24"/>
        </w:rPr>
        <w:t>ласната</w:t>
      </w:r>
      <w:r w:rsidR="00182402" w:rsidRPr="002B5A5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182402" w:rsidRPr="002B5A53">
        <w:rPr>
          <w:rStyle w:val="fontstyle01"/>
          <w:rFonts w:ascii="Times New Roman" w:hAnsi="Times New Roman" w:cs="Times New Roman" w:hint="cs"/>
          <w:sz w:val="24"/>
          <w:szCs w:val="24"/>
        </w:rPr>
        <w:t>стая</w:t>
      </w:r>
      <w:r w:rsidR="00182402" w:rsidRPr="002B5A5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182402" w:rsidRPr="002B5A53">
        <w:rPr>
          <w:rStyle w:val="fontstyle01"/>
          <w:rFonts w:ascii="Times New Roman" w:hAnsi="Times New Roman" w:cs="Times New Roman" w:hint="cs"/>
          <w:sz w:val="24"/>
          <w:szCs w:val="24"/>
        </w:rPr>
        <w:t>е</w:t>
      </w:r>
      <w:r w:rsidR="00182402" w:rsidRPr="002B5A5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182402" w:rsidRPr="002B5A53">
        <w:rPr>
          <w:rStyle w:val="fontstyle01"/>
          <w:rFonts w:ascii="Times New Roman" w:hAnsi="Times New Roman" w:cs="Times New Roman" w:hint="cs"/>
          <w:sz w:val="24"/>
          <w:szCs w:val="24"/>
        </w:rPr>
        <w:t>място</w:t>
      </w:r>
      <w:r w:rsidR="00182402" w:rsidRPr="002B5A5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182402" w:rsidRPr="002B5A53">
        <w:rPr>
          <w:rStyle w:val="fontstyle01"/>
          <w:rFonts w:ascii="Times New Roman" w:hAnsi="Times New Roman" w:cs="Times New Roman" w:hint="cs"/>
          <w:sz w:val="24"/>
          <w:szCs w:val="24"/>
        </w:rPr>
        <w:t>за</w:t>
      </w:r>
      <w:r w:rsidR="00182402" w:rsidRPr="002B5A5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182402" w:rsidRPr="002B5A53">
        <w:rPr>
          <w:rStyle w:val="fontstyle01"/>
          <w:rFonts w:ascii="Times New Roman" w:hAnsi="Times New Roman" w:cs="Times New Roman" w:hint="cs"/>
          <w:sz w:val="24"/>
          <w:szCs w:val="24"/>
        </w:rPr>
        <w:t>работа</w:t>
      </w:r>
      <w:r w:rsidR="00182402" w:rsidRPr="002B5A53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="00182402" w:rsidRPr="002B5A53">
        <w:rPr>
          <w:rStyle w:val="fontstyle01"/>
          <w:rFonts w:ascii="Times New Roman" w:hAnsi="Times New Roman" w:cs="Times New Roman" w:hint="cs"/>
          <w:sz w:val="24"/>
          <w:szCs w:val="24"/>
        </w:rPr>
        <w:t>споделяне</w:t>
      </w:r>
      <w:r w:rsidR="00182402" w:rsidRPr="002B5A53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="00182402" w:rsidRPr="002B5A53">
        <w:rPr>
          <w:rStyle w:val="fontstyle01"/>
          <w:rFonts w:ascii="Times New Roman" w:hAnsi="Times New Roman" w:cs="Times New Roman" w:hint="cs"/>
          <w:sz w:val="24"/>
          <w:szCs w:val="24"/>
        </w:rPr>
        <w:t>разрешаване</w:t>
      </w:r>
      <w:r w:rsidR="00182402" w:rsidRPr="002B5A5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182402" w:rsidRPr="002B5A53">
        <w:rPr>
          <w:rStyle w:val="fontstyle01"/>
          <w:rFonts w:ascii="Times New Roman" w:hAnsi="Times New Roman" w:cs="Times New Roman" w:hint="cs"/>
          <w:sz w:val="24"/>
          <w:szCs w:val="24"/>
        </w:rPr>
        <w:t>на</w:t>
      </w:r>
      <w:r w:rsidR="00182402" w:rsidRPr="002B5A5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182402" w:rsidRPr="002B5A53">
        <w:rPr>
          <w:rStyle w:val="fontstyle01"/>
          <w:rFonts w:ascii="Times New Roman" w:hAnsi="Times New Roman" w:cs="Times New Roman" w:hint="cs"/>
          <w:sz w:val="24"/>
          <w:szCs w:val="24"/>
        </w:rPr>
        <w:t>казуси</w:t>
      </w:r>
      <w:r w:rsidR="00182402" w:rsidRPr="002B5A53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="00182402" w:rsidRPr="002B5A53">
        <w:rPr>
          <w:rStyle w:val="fontstyle01"/>
          <w:rFonts w:ascii="Times New Roman" w:hAnsi="Times New Roman" w:cs="Times New Roman" w:hint="cs"/>
          <w:sz w:val="24"/>
          <w:szCs w:val="24"/>
        </w:rPr>
        <w:t>понякога</w:t>
      </w:r>
      <w:r w:rsidR="00182402" w:rsidRPr="002B5A5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182402" w:rsidRPr="002B5A53">
        <w:rPr>
          <w:rStyle w:val="fontstyle01"/>
          <w:rFonts w:ascii="Times New Roman" w:hAnsi="Times New Roman" w:cs="Times New Roman" w:hint="cs"/>
          <w:sz w:val="24"/>
          <w:szCs w:val="24"/>
        </w:rPr>
        <w:t>драматични</w:t>
      </w:r>
      <w:r w:rsidR="00182402" w:rsidRPr="002B5A53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="00182402" w:rsidRPr="002B5A53">
        <w:rPr>
          <w:rStyle w:val="fontstyle01"/>
          <w:rFonts w:ascii="Times New Roman" w:hAnsi="Times New Roman" w:cs="Times New Roman" w:hint="cs"/>
          <w:sz w:val="24"/>
          <w:szCs w:val="24"/>
        </w:rPr>
        <w:t>Тя</w:t>
      </w:r>
      <w:r w:rsidR="00182402" w:rsidRPr="002B5A5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182402" w:rsidRPr="002B5A53">
        <w:rPr>
          <w:rStyle w:val="fontstyle01"/>
          <w:rFonts w:ascii="Times New Roman" w:hAnsi="Times New Roman" w:cs="Times New Roman" w:hint="cs"/>
          <w:sz w:val="24"/>
          <w:szCs w:val="24"/>
        </w:rPr>
        <w:t>се</w:t>
      </w:r>
      <w:r w:rsidR="00182402" w:rsidRPr="002B5A5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182402" w:rsidRPr="002B5A53">
        <w:rPr>
          <w:rStyle w:val="fontstyle01"/>
          <w:rFonts w:ascii="Times New Roman" w:hAnsi="Times New Roman" w:cs="Times New Roman" w:hint="cs"/>
          <w:sz w:val="24"/>
          <w:szCs w:val="24"/>
        </w:rPr>
        <w:t>оказва</w:t>
      </w:r>
      <w:r w:rsidR="00182402" w:rsidRPr="002B5A5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182402" w:rsidRPr="002B5A53">
        <w:rPr>
          <w:rStyle w:val="fontstyle01"/>
          <w:rFonts w:ascii="Times New Roman" w:hAnsi="Times New Roman" w:cs="Times New Roman" w:hint="cs"/>
          <w:sz w:val="24"/>
          <w:szCs w:val="24"/>
        </w:rPr>
        <w:t>голяма</w:t>
      </w:r>
      <w:r w:rsidR="00182402" w:rsidRPr="002B5A5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182402" w:rsidRPr="002B5A53">
        <w:rPr>
          <w:rStyle w:val="fontstyle01"/>
          <w:rFonts w:ascii="Times New Roman" w:hAnsi="Times New Roman" w:cs="Times New Roman" w:hint="cs"/>
          <w:sz w:val="24"/>
          <w:szCs w:val="24"/>
        </w:rPr>
        <w:t>арена</w:t>
      </w:r>
      <w:r w:rsidR="00182402" w:rsidRPr="002B5A5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182402" w:rsidRPr="002B5A53">
        <w:rPr>
          <w:rStyle w:val="fontstyle01"/>
          <w:rFonts w:ascii="Times New Roman" w:hAnsi="Times New Roman" w:cs="Times New Roman" w:hint="cs"/>
          <w:sz w:val="24"/>
          <w:szCs w:val="24"/>
        </w:rPr>
        <w:t>за</w:t>
      </w:r>
      <w:r w:rsidR="00182402" w:rsidRPr="002B5A5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182402" w:rsidRPr="002B5A53">
        <w:rPr>
          <w:rStyle w:val="fontstyle01"/>
          <w:rFonts w:ascii="Times New Roman" w:hAnsi="Times New Roman" w:cs="Times New Roman" w:hint="cs"/>
          <w:sz w:val="24"/>
          <w:szCs w:val="24"/>
        </w:rPr>
        <w:t>идеи</w:t>
      </w:r>
      <w:r w:rsidR="00182402" w:rsidRPr="002B5A5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182402" w:rsidRPr="002B5A53">
        <w:rPr>
          <w:rStyle w:val="fontstyle01"/>
          <w:rFonts w:ascii="Times New Roman" w:hAnsi="Times New Roman" w:cs="Times New Roman" w:hint="cs"/>
          <w:sz w:val="24"/>
          <w:szCs w:val="24"/>
        </w:rPr>
        <w:t>и</w:t>
      </w:r>
      <w:r w:rsidR="00182402" w:rsidRPr="002B5A5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182402" w:rsidRPr="002B5A53">
        <w:rPr>
          <w:rStyle w:val="fontstyle01"/>
          <w:rFonts w:ascii="Times New Roman" w:hAnsi="Times New Roman" w:cs="Times New Roman" w:hint="cs"/>
          <w:sz w:val="24"/>
          <w:szCs w:val="24"/>
        </w:rPr>
        <w:t>малка</w:t>
      </w:r>
      <w:r w:rsidR="00182402" w:rsidRPr="002B5A5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182402" w:rsidRPr="002B5A53">
        <w:rPr>
          <w:rStyle w:val="fontstyle01"/>
          <w:rFonts w:ascii="Times New Roman" w:hAnsi="Times New Roman" w:cs="Times New Roman" w:hint="cs"/>
          <w:sz w:val="24"/>
          <w:szCs w:val="24"/>
        </w:rPr>
        <w:t>стая</w:t>
      </w:r>
      <w:r w:rsidR="00182402" w:rsidRPr="002B5A5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182402" w:rsidRPr="002B5A53">
        <w:rPr>
          <w:rStyle w:val="fontstyle01"/>
          <w:rFonts w:ascii="Times New Roman" w:hAnsi="Times New Roman" w:cs="Times New Roman" w:hint="cs"/>
          <w:sz w:val="24"/>
          <w:szCs w:val="24"/>
        </w:rPr>
        <w:t>за</w:t>
      </w:r>
      <w:r w:rsidR="00182402" w:rsidRPr="002B5A5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182402" w:rsidRPr="002B5A53">
        <w:rPr>
          <w:rStyle w:val="fontstyle01"/>
          <w:rFonts w:ascii="Times New Roman" w:hAnsi="Times New Roman" w:cs="Times New Roman" w:hint="cs"/>
          <w:sz w:val="24"/>
          <w:szCs w:val="24"/>
        </w:rPr>
        <w:t>осъществяването</w:t>
      </w:r>
      <w:r w:rsidR="00182402" w:rsidRPr="002B5A5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182402" w:rsidRPr="002B5A53">
        <w:rPr>
          <w:rStyle w:val="fontstyle01"/>
          <w:rFonts w:ascii="Times New Roman" w:hAnsi="Times New Roman" w:cs="Times New Roman" w:hint="cs"/>
          <w:sz w:val="24"/>
          <w:szCs w:val="24"/>
        </w:rPr>
        <w:t>им</w:t>
      </w:r>
      <w:r w:rsidR="00182402" w:rsidRPr="002B5A53">
        <w:rPr>
          <w:rStyle w:val="fontstyle01"/>
          <w:rFonts w:ascii="Times New Roman" w:hAnsi="Times New Roman" w:cs="Times New Roman"/>
          <w:sz w:val="24"/>
          <w:szCs w:val="24"/>
        </w:rPr>
        <w:t>. В този нов технологичен свят, въображението е поднесено наготово. Детският свят се заключва в кратък  видео клип от една минута, удоволствието е мигновено и не се затруднява от нарушаване на „комфорта“. А, четенето? То предизвиква усещане за задължителна неприятна дейност. [4] Все по-трудно е  да запалиш интереса към него и за намиране на математическо решение в текст по правилата и алгоритмите на математиката. Все по-трудно е да предизвикаме учениците от пасивни слушатели  да ги превърнем в главни действащи лица и инициатори. Тази тревога е повод за размисъл, в посока „Как да учим интересно, незабележимо и знанието да е трайно”? Друг тревожен факт е консуматорският  начин на живот, лесното добиване на информация и готови решения. Това води до приспиване на  мозъчната дейност, а това е в противовес с големите очаквания за успех на ученици и родители. Наблюдавайки тази тенденция на територията на училищната класна стая, търсейки отговор на въпроса за резултатното, полезното и нестресиращо учене, стигнах до извода за „различния” подход. Той трябва да е базиран на няколко основни плоскости – житейски опит на учениците, учебно съдържание, степен на творческа интелигентност у подрастващите и моята компетентност.</w:t>
      </w:r>
    </w:p>
    <w:p w:rsidR="00182402" w:rsidRPr="002B5A53" w:rsidRDefault="0054132D" w:rsidP="002B5A53">
      <w:pPr>
        <w:spacing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B5A5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182402" w:rsidRPr="002B5A53">
        <w:rPr>
          <w:rStyle w:val="fontstyle01"/>
          <w:rFonts w:ascii="Times New Roman" w:hAnsi="Times New Roman" w:cs="Times New Roman"/>
          <w:sz w:val="24"/>
          <w:szCs w:val="24"/>
        </w:rPr>
        <w:t xml:space="preserve">През </w:t>
      </w:r>
      <w:r w:rsidR="00F5444C">
        <w:rPr>
          <w:rStyle w:val="fontstyle01"/>
          <w:rFonts w:ascii="Times New Roman" w:hAnsi="Times New Roman" w:cs="Times New Roman"/>
          <w:sz w:val="24"/>
          <w:szCs w:val="24"/>
        </w:rPr>
        <w:t xml:space="preserve">изминалата </w:t>
      </w:r>
      <w:r w:rsidR="00182402" w:rsidRPr="002B5A53">
        <w:rPr>
          <w:rStyle w:val="fontstyle01"/>
          <w:rFonts w:ascii="Times New Roman" w:hAnsi="Times New Roman" w:cs="Times New Roman"/>
          <w:sz w:val="24"/>
          <w:szCs w:val="24"/>
        </w:rPr>
        <w:t>учебна</w:t>
      </w:r>
      <w:r w:rsidR="00F5444C">
        <w:rPr>
          <w:rStyle w:val="fontstyle01"/>
          <w:rFonts w:ascii="Times New Roman" w:hAnsi="Times New Roman" w:cs="Times New Roman"/>
          <w:sz w:val="24"/>
          <w:szCs w:val="24"/>
        </w:rPr>
        <w:t xml:space="preserve"> 22/23</w:t>
      </w:r>
      <w:r w:rsidR="00182402" w:rsidRPr="002B5A53">
        <w:rPr>
          <w:rStyle w:val="fontstyle01"/>
          <w:rFonts w:ascii="Times New Roman" w:hAnsi="Times New Roman" w:cs="Times New Roman"/>
          <w:sz w:val="24"/>
          <w:szCs w:val="24"/>
        </w:rPr>
        <w:t xml:space="preserve"> година с класа работихме по проблемите на екологията и давахме отговори на въпроси – „Как да опазим природата?, Как да върнем изначалното си усещане за родова връзка с природата?“ Това бе възможност за размисъл относно  активиране на емпатията , емоционалната и творческата интелигентността у  учениците. Изборът на тема не беше случаен. Връзката между екологията и математиката е здрава и логична. Без съмнение това са два езика с различна писменост, закони, логика, сфери на изява. И без съмнение те са взаимосвързани.</w:t>
      </w:r>
    </w:p>
    <w:p w:rsidR="00182402" w:rsidRPr="002B5A53" w:rsidRDefault="00182402" w:rsidP="002B5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A5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За по-спокойното провеждане на планирания урок учениците са разделени предварително на 3 групи за практическата дейност, която е предварителна. А в самата представителна изява учениците се разделят на две групи, когато решават зададените им задачи и отговарят на поставените въпроси.. Участниците сами разпределят ролите си, с помощ на учител, за да се спази разнородността по равнище на обученост, степен и възможност за комуникация, изява. </w:t>
      </w:r>
    </w:p>
    <w:p w:rsidR="00182402" w:rsidRPr="002B5A53" w:rsidRDefault="00182402" w:rsidP="002B5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82402" w:rsidRPr="002B5A53" w:rsidRDefault="00182402" w:rsidP="002B5A53">
      <w:pPr>
        <w:spacing w:after="200" w:line="240" w:lineRule="auto"/>
        <w:contextualSpacing/>
        <w:jc w:val="both"/>
        <w:rPr>
          <w:sz w:val="24"/>
          <w:szCs w:val="24"/>
        </w:rPr>
      </w:pPr>
      <w:r w:rsidRPr="002B5A53">
        <w:rPr>
          <w:rFonts w:ascii="Times New Roman" w:hAnsi="Times New Roman" w:cs="Times New Roman"/>
          <w:sz w:val="24"/>
          <w:szCs w:val="24"/>
        </w:rPr>
        <w:t>Старт на урока бе даден с п</w:t>
      </w:r>
      <w:r w:rsidRPr="002B5A53">
        <w:rPr>
          <w:rFonts w:ascii="Times New Roman" w:eastAsia="Roboto Condensed" w:hAnsi="Times New Roman" w:cs="Times New Roman"/>
          <w:sz w:val="24"/>
          <w:szCs w:val="24"/>
          <w:lang w:eastAsia="bg-BG"/>
        </w:rPr>
        <w:t>рипомнянето на правилата за работа по екипи по</w:t>
      </w:r>
      <w:r w:rsidRPr="002B5A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метода на </w:t>
      </w:r>
      <w:proofErr w:type="spellStart"/>
      <w:r w:rsidRPr="002B5A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Дж</w:t>
      </w:r>
      <w:proofErr w:type="spellEnd"/>
      <w:r w:rsidRPr="002B5A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. Джонсън и Р. Джонсън „Учим се заедно”</w:t>
      </w:r>
      <w:r w:rsidRPr="002B5A53">
        <w:rPr>
          <w:rFonts w:ascii="Times New Roman" w:hAnsi="Times New Roman" w:cs="Times New Roman"/>
          <w:sz w:val="24"/>
          <w:szCs w:val="24"/>
        </w:rPr>
        <w:t>, а именно всички да а</w:t>
      </w:r>
      <w:r w:rsidRPr="002B5A53">
        <w:rPr>
          <w:rFonts w:ascii="Times New Roman" w:hAnsi="Times New Roman" w:cs="Times New Roman" w:hint="cs"/>
          <w:sz w:val="24"/>
          <w:szCs w:val="24"/>
        </w:rPr>
        <w:t>ктивно</w:t>
      </w:r>
      <w:r w:rsidRPr="002B5A53">
        <w:rPr>
          <w:rFonts w:ascii="Times New Roman" w:hAnsi="Times New Roman" w:cs="Times New Roman"/>
          <w:sz w:val="24"/>
          <w:szCs w:val="24"/>
        </w:rPr>
        <w:t xml:space="preserve"> да </w:t>
      </w:r>
      <w:r w:rsidRPr="002B5A53">
        <w:rPr>
          <w:rFonts w:ascii="Times New Roman" w:hAnsi="Times New Roman" w:cs="Times New Roman" w:hint="cs"/>
          <w:sz w:val="24"/>
          <w:szCs w:val="24"/>
        </w:rPr>
        <w:t>участват</w:t>
      </w:r>
      <w:r w:rsidRPr="002B5A53">
        <w:rPr>
          <w:rFonts w:ascii="Times New Roman" w:hAnsi="Times New Roman" w:cs="Times New Roman"/>
          <w:sz w:val="24"/>
          <w:szCs w:val="24"/>
        </w:rPr>
        <w:t>, да взимат своето отношение по темата и да уважават говорещия.</w:t>
      </w:r>
      <w:r w:rsidRPr="002B5A53">
        <w:rPr>
          <w:rFonts w:hint="cs"/>
          <w:sz w:val="24"/>
          <w:szCs w:val="24"/>
        </w:rPr>
        <w:t xml:space="preserve"> </w:t>
      </w:r>
    </w:p>
    <w:p w:rsidR="00182402" w:rsidRPr="002B5A53" w:rsidRDefault="00182402" w:rsidP="00F5444C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A53">
        <w:rPr>
          <w:rFonts w:ascii="Times New Roman" w:hAnsi="Times New Roman" w:cs="Times New Roman" w:hint="cs"/>
          <w:sz w:val="24"/>
          <w:szCs w:val="24"/>
        </w:rPr>
        <w:t>Въвеждане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в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темата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на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урока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и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оценяване</w:t>
      </w:r>
      <w:r w:rsidRPr="002B5A53">
        <w:rPr>
          <w:rFonts w:ascii="Times New Roman" w:hAnsi="Times New Roman" w:cs="Times New Roman"/>
          <w:sz w:val="24"/>
          <w:szCs w:val="24"/>
        </w:rPr>
        <w:t xml:space="preserve">то </w:t>
      </w:r>
      <w:r w:rsidRPr="002B5A53">
        <w:rPr>
          <w:rFonts w:ascii="Times New Roman" w:hAnsi="Times New Roman" w:cs="Times New Roman" w:hint="cs"/>
          <w:sz w:val="24"/>
          <w:szCs w:val="24"/>
        </w:rPr>
        <w:t>на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отношението</w:t>
      </w:r>
      <w:r w:rsidRPr="002B5A53">
        <w:rPr>
          <w:rFonts w:ascii="Times New Roman" w:hAnsi="Times New Roman" w:cs="Times New Roman"/>
          <w:sz w:val="24"/>
          <w:szCs w:val="24"/>
        </w:rPr>
        <w:t xml:space="preserve">, </w:t>
      </w:r>
      <w:r w:rsidRPr="002B5A53">
        <w:rPr>
          <w:rFonts w:ascii="Times New Roman" w:hAnsi="Times New Roman" w:cs="Times New Roman" w:hint="cs"/>
          <w:sz w:val="24"/>
          <w:szCs w:val="24"/>
        </w:rPr>
        <w:t>ценностите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и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самосъзнанието</w:t>
      </w:r>
      <w:r w:rsidRPr="002B5A53">
        <w:rPr>
          <w:rFonts w:ascii="Times New Roman" w:hAnsi="Times New Roman" w:cs="Times New Roman"/>
          <w:sz w:val="24"/>
          <w:szCs w:val="24"/>
        </w:rPr>
        <w:t xml:space="preserve"> спрямо опазването на природата се осъществява с играта  </w:t>
      </w:r>
      <w:r w:rsidRPr="002B5A53">
        <w:rPr>
          <w:rFonts w:ascii="Times New Roman" w:hAnsi="Times New Roman" w:cs="Times New Roman" w:hint="cs"/>
          <w:sz w:val="24"/>
          <w:szCs w:val="24"/>
        </w:rPr>
        <w:t>„Емоционален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термометър“</w:t>
      </w:r>
      <w:r w:rsidRPr="002B5A53">
        <w:rPr>
          <w:rFonts w:hint="cs"/>
          <w:sz w:val="24"/>
          <w:szCs w:val="24"/>
        </w:rPr>
        <w:t xml:space="preserve"> </w:t>
      </w:r>
      <w:r w:rsidR="00F5444C">
        <w:rPr>
          <w:rFonts w:ascii="Times New Roman" w:hAnsi="Times New Roman" w:cs="Times New Roman"/>
          <w:sz w:val="24"/>
          <w:szCs w:val="24"/>
        </w:rPr>
        <w:t xml:space="preserve"> . </w:t>
      </w:r>
      <w:r w:rsidRPr="002B5A53">
        <w:rPr>
          <w:rFonts w:ascii="Times New Roman" w:hAnsi="Times New Roman" w:cs="Times New Roman" w:hint="cs"/>
          <w:sz w:val="24"/>
          <w:szCs w:val="24"/>
        </w:rPr>
        <w:t>Учителят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показва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на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 </w:t>
      </w:r>
      <w:r w:rsidRPr="002B5A53">
        <w:rPr>
          <w:rFonts w:ascii="Times New Roman" w:hAnsi="Times New Roman" w:cs="Times New Roman" w:hint="cs"/>
          <w:sz w:val="24"/>
          <w:szCs w:val="24"/>
        </w:rPr>
        <w:t>учениците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снимка</w:t>
      </w:r>
      <w:r w:rsidRPr="002B5A53">
        <w:rPr>
          <w:rFonts w:ascii="Times New Roman" w:hAnsi="Times New Roman" w:cs="Times New Roman"/>
          <w:sz w:val="24"/>
          <w:szCs w:val="24"/>
        </w:rPr>
        <w:t xml:space="preserve">, </w:t>
      </w:r>
      <w:r w:rsidRPr="002B5A53">
        <w:rPr>
          <w:rFonts w:ascii="Times New Roman" w:hAnsi="Times New Roman" w:cs="Times New Roman" w:hint="cs"/>
          <w:sz w:val="24"/>
          <w:szCs w:val="24"/>
        </w:rPr>
        <w:t>отразяваща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пагубните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ефекти</w:t>
      </w:r>
      <w:r w:rsidRPr="002B5A53">
        <w:rPr>
          <w:rFonts w:ascii="Times New Roman" w:hAnsi="Times New Roman" w:cs="Times New Roman"/>
          <w:sz w:val="24"/>
          <w:szCs w:val="24"/>
        </w:rPr>
        <w:t xml:space="preserve">  </w:t>
      </w:r>
      <w:r w:rsidRPr="002B5A53">
        <w:rPr>
          <w:rFonts w:ascii="Times New Roman" w:hAnsi="Times New Roman" w:cs="Times New Roman" w:hint="cs"/>
          <w:sz w:val="24"/>
          <w:szCs w:val="24"/>
        </w:rPr>
        <w:t>от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човешката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дейност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върху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природата</w:t>
      </w:r>
      <w:r w:rsidRPr="002B5A53">
        <w:rPr>
          <w:rFonts w:ascii="Times New Roman" w:hAnsi="Times New Roman" w:cs="Times New Roman"/>
          <w:sz w:val="24"/>
          <w:szCs w:val="24"/>
        </w:rPr>
        <w:t xml:space="preserve">. </w:t>
      </w:r>
      <w:r w:rsidRPr="002B5A53">
        <w:rPr>
          <w:rFonts w:ascii="Times New Roman" w:hAnsi="Times New Roman" w:cs="Times New Roman" w:hint="cs"/>
          <w:sz w:val="24"/>
          <w:szCs w:val="24"/>
        </w:rPr>
        <w:t>След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като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учениците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разгле</w:t>
      </w:r>
      <w:r w:rsidRPr="002B5A53">
        <w:rPr>
          <w:rFonts w:ascii="Times New Roman" w:hAnsi="Times New Roman" w:cs="Times New Roman"/>
          <w:sz w:val="24"/>
          <w:szCs w:val="24"/>
        </w:rPr>
        <w:t>ж</w:t>
      </w:r>
      <w:r w:rsidRPr="002B5A53">
        <w:rPr>
          <w:rFonts w:ascii="Times New Roman" w:hAnsi="Times New Roman" w:cs="Times New Roman" w:hint="cs"/>
          <w:sz w:val="24"/>
          <w:szCs w:val="24"/>
        </w:rPr>
        <w:t>дат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снимката</w:t>
      </w:r>
      <w:r w:rsidRPr="002B5A53">
        <w:rPr>
          <w:rFonts w:ascii="Times New Roman" w:hAnsi="Times New Roman" w:cs="Times New Roman"/>
          <w:sz w:val="24"/>
          <w:szCs w:val="24"/>
        </w:rPr>
        <w:t xml:space="preserve">, </w:t>
      </w:r>
      <w:r w:rsidRPr="002B5A53">
        <w:rPr>
          <w:rFonts w:ascii="Times New Roman" w:hAnsi="Times New Roman" w:cs="Times New Roman" w:hint="cs"/>
          <w:sz w:val="24"/>
          <w:szCs w:val="24"/>
        </w:rPr>
        <w:t>учителят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предлага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да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измерят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степента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на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емоционалното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си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състояние</w:t>
      </w:r>
      <w:r w:rsidRPr="002B5A53">
        <w:rPr>
          <w:rFonts w:ascii="Times New Roman" w:hAnsi="Times New Roman" w:cs="Times New Roman"/>
          <w:sz w:val="24"/>
          <w:szCs w:val="24"/>
        </w:rPr>
        <w:t xml:space="preserve"> по определена емоция. Съ</w:t>
      </w:r>
      <w:r w:rsidRPr="002B5A53">
        <w:rPr>
          <w:rFonts w:ascii="Times New Roman" w:hAnsi="Times New Roman" w:cs="Times New Roman" w:hint="cs"/>
          <w:sz w:val="24"/>
          <w:szCs w:val="24"/>
        </w:rPr>
        <w:t>с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затворени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очи</w:t>
      </w:r>
      <w:r w:rsidRPr="002B5A53">
        <w:rPr>
          <w:rFonts w:ascii="Times New Roman" w:hAnsi="Times New Roman" w:cs="Times New Roman"/>
          <w:sz w:val="24"/>
          <w:szCs w:val="24"/>
        </w:rPr>
        <w:t xml:space="preserve">, </w:t>
      </w:r>
      <w:r w:rsidRPr="002B5A53">
        <w:rPr>
          <w:rFonts w:ascii="Times New Roman" w:hAnsi="Times New Roman" w:cs="Times New Roman" w:hint="cs"/>
          <w:sz w:val="24"/>
          <w:szCs w:val="24"/>
        </w:rPr>
        <w:t>учениците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вдигат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ръка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от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долу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нагоре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и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спират</w:t>
      </w:r>
      <w:r w:rsidRPr="002B5A53">
        <w:rPr>
          <w:rFonts w:ascii="Times New Roman" w:hAnsi="Times New Roman" w:cs="Times New Roman"/>
          <w:sz w:val="24"/>
          <w:szCs w:val="24"/>
        </w:rPr>
        <w:t xml:space="preserve"> , </w:t>
      </w:r>
      <w:r w:rsidRPr="002B5A53">
        <w:rPr>
          <w:rFonts w:ascii="Times New Roman" w:hAnsi="Times New Roman" w:cs="Times New Roman" w:hint="cs"/>
          <w:sz w:val="24"/>
          <w:szCs w:val="24"/>
        </w:rPr>
        <w:t>когато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смятат</w:t>
      </w:r>
      <w:r w:rsidRPr="002B5A53">
        <w:rPr>
          <w:rFonts w:ascii="Times New Roman" w:hAnsi="Times New Roman" w:cs="Times New Roman"/>
          <w:sz w:val="24"/>
          <w:szCs w:val="24"/>
        </w:rPr>
        <w:t xml:space="preserve">, </w:t>
      </w:r>
      <w:r w:rsidRPr="002B5A53">
        <w:rPr>
          <w:rFonts w:ascii="Times New Roman" w:hAnsi="Times New Roman" w:cs="Times New Roman" w:hint="cs"/>
          <w:sz w:val="24"/>
          <w:szCs w:val="24"/>
        </w:rPr>
        <w:t>че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височината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на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вдигнатата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ръка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е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определила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емоционалната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им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степен</w:t>
      </w:r>
      <w:r w:rsidRPr="002B5A53">
        <w:rPr>
          <w:rFonts w:ascii="Times New Roman" w:hAnsi="Times New Roman" w:cs="Times New Roman"/>
          <w:sz w:val="24"/>
          <w:szCs w:val="24"/>
        </w:rPr>
        <w:t xml:space="preserve"> на емоцията, която измерват. </w:t>
      </w:r>
      <w:r w:rsidRPr="002B5A53">
        <w:rPr>
          <w:rFonts w:ascii="Times New Roman" w:eastAsia="Roboto Condensed" w:hAnsi="Times New Roman" w:cs="Times New Roman"/>
          <w:sz w:val="24"/>
          <w:szCs w:val="24"/>
          <w:lang w:eastAsia="bg-BG"/>
        </w:rPr>
        <w:t>Те разказват и обсъждат видовете емоции, които ги обземат в момента.</w:t>
      </w:r>
      <w:r w:rsidRPr="002B5A53">
        <w:rPr>
          <w:rFonts w:ascii="Times New Roman" w:hAnsi="Times New Roman" w:cs="Times New Roman" w:hint="cs"/>
          <w:sz w:val="24"/>
          <w:szCs w:val="24"/>
        </w:rPr>
        <w:t xml:space="preserve"> </w:t>
      </w:r>
      <w:r w:rsidRPr="002B5A53">
        <w:rPr>
          <w:rFonts w:ascii="Times New Roman" w:hAnsi="Times New Roman" w:cs="Times New Roman"/>
          <w:sz w:val="24"/>
          <w:szCs w:val="24"/>
        </w:rPr>
        <w:t>По време на играта се получи интересна ситуация. Едно от децата видя снимката на загиващите корморани с други очи. За него страдащите птици бяха  малки пиленца. Отговорът на ученика бе, че фотографията е много хубава с тези пиленца. Ето, че ние възрастните виждаме света различно. Дано повече деца да виждат с очите на Митко, тогава и състраданието ще бъда по-осезаемо.</w:t>
      </w:r>
    </w:p>
    <w:p w:rsidR="00182402" w:rsidRPr="002B5A53" w:rsidRDefault="00182402" w:rsidP="002B5A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A53">
        <w:rPr>
          <w:rFonts w:ascii="Times New Roman" w:hAnsi="Times New Roman" w:cs="Times New Roman"/>
          <w:sz w:val="24"/>
          <w:szCs w:val="24"/>
        </w:rPr>
        <w:t>Урокът бе продължен с кратка дискусия и учениците трябваше да отговарят на поставени въп</w:t>
      </w:r>
      <w:r w:rsidRPr="002B5A53">
        <w:rPr>
          <w:rFonts w:ascii="Times New Roman" w:hAnsi="Times New Roman" w:cs="Times New Roman" w:hint="cs"/>
          <w:sz w:val="24"/>
          <w:szCs w:val="24"/>
        </w:rPr>
        <w:t>роси</w:t>
      </w:r>
      <w:r w:rsidRPr="002B5A53">
        <w:rPr>
          <w:rFonts w:ascii="Times New Roman" w:hAnsi="Times New Roman" w:cs="Times New Roman"/>
          <w:sz w:val="24"/>
          <w:szCs w:val="24"/>
        </w:rPr>
        <w:t>. Ц</w:t>
      </w:r>
      <w:r w:rsidRPr="002B5A53">
        <w:rPr>
          <w:rFonts w:ascii="Times New Roman" w:hAnsi="Times New Roman" w:cs="Times New Roman" w:hint="cs"/>
          <w:sz w:val="24"/>
          <w:szCs w:val="24"/>
        </w:rPr>
        <w:t>ел</w:t>
      </w:r>
      <w:r w:rsidRPr="002B5A53">
        <w:rPr>
          <w:rFonts w:ascii="Times New Roman" w:hAnsi="Times New Roman" w:cs="Times New Roman"/>
          <w:sz w:val="24"/>
          <w:szCs w:val="24"/>
        </w:rPr>
        <w:t xml:space="preserve">та бе </w:t>
      </w:r>
      <w:r w:rsidRPr="002B5A53">
        <w:rPr>
          <w:rFonts w:hint="cs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постепенно</w:t>
      </w:r>
      <w:r w:rsidRPr="002B5A53">
        <w:rPr>
          <w:rFonts w:ascii="Times New Roman" w:hAnsi="Times New Roman" w:cs="Times New Roman"/>
          <w:sz w:val="24"/>
          <w:szCs w:val="24"/>
        </w:rPr>
        <w:t xml:space="preserve"> учениците  </w:t>
      </w:r>
      <w:r w:rsidRPr="002B5A53">
        <w:rPr>
          <w:rFonts w:ascii="Times New Roman" w:hAnsi="Times New Roman" w:cs="Times New Roman" w:hint="cs"/>
          <w:sz w:val="24"/>
          <w:szCs w:val="24"/>
        </w:rPr>
        <w:t>да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бъдат</w:t>
      </w:r>
      <w:r w:rsidRPr="002B5A53">
        <w:rPr>
          <w:rFonts w:ascii="Times New Roman" w:hAnsi="Times New Roman" w:cs="Times New Roman"/>
          <w:sz w:val="24"/>
          <w:szCs w:val="24"/>
        </w:rPr>
        <w:t xml:space="preserve"> потопени в света на екологията - „</w:t>
      </w:r>
      <w:r w:rsidRPr="002B5A53">
        <w:rPr>
          <w:rFonts w:ascii="Times New Roman" w:hAnsi="Times New Roman" w:cs="Times New Roman" w:hint="cs"/>
          <w:sz w:val="24"/>
          <w:szCs w:val="24"/>
        </w:rPr>
        <w:t>Как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ви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кара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да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се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чувствате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това</w:t>
      </w:r>
      <w:r w:rsidRPr="002B5A53">
        <w:rPr>
          <w:rFonts w:ascii="Times New Roman" w:hAnsi="Times New Roman" w:cs="Times New Roman"/>
          <w:sz w:val="24"/>
          <w:szCs w:val="24"/>
        </w:rPr>
        <w:t xml:space="preserve">, </w:t>
      </w:r>
      <w:r w:rsidRPr="002B5A53">
        <w:rPr>
          <w:rFonts w:ascii="Times New Roman" w:hAnsi="Times New Roman" w:cs="Times New Roman" w:hint="cs"/>
          <w:sz w:val="24"/>
          <w:szCs w:val="24"/>
        </w:rPr>
        <w:t>което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видяхте</w:t>
      </w:r>
      <w:r w:rsidRPr="002B5A53">
        <w:rPr>
          <w:rFonts w:ascii="Times New Roman" w:hAnsi="Times New Roman" w:cs="Times New Roman"/>
          <w:sz w:val="24"/>
          <w:szCs w:val="24"/>
        </w:rPr>
        <w:t xml:space="preserve">? ; </w:t>
      </w:r>
      <w:r w:rsidRPr="002B5A53">
        <w:rPr>
          <w:rFonts w:ascii="Times New Roman" w:hAnsi="Times New Roman" w:cs="Times New Roman" w:hint="cs"/>
          <w:sz w:val="24"/>
          <w:szCs w:val="24"/>
        </w:rPr>
        <w:t>Кой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мислите</w:t>
      </w:r>
      <w:r w:rsidRPr="002B5A53">
        <w:rPr>
          <w:rFonts w:ascii="Times New Roman" w:hAnsi="Times New Roman" w:cs="Times New Roman"/>
          <w:sz w:val="24"/>
          <w:szCs w:val="24"/>
        </w:rPr>
        <w:t xml:space="preserve">, </w:t>
      </w:r>
      <w:r w:rsidRPr="002B5A53">
        <w:rPr>
          <w:rFonts w:ascii="Times New Roman" w:hAnsi="Times New Roman" w:cs="Times New Roman" w:hint="cs"/>
          <w:sz w:val="24"/>
          <w:szCs w:val="24"/>
        </w:rPr>
        <w:t>че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е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виновен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за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положението</w:t>
      </w:r>
      <w:r w:rsidRPr="002B5A53">
        <w:rPr>
          <w:rFonts w:ascii="Times New Roman" w:hAnsi="Times New Roman" w:cs="Times New Roman"/>
          <w:sz w:val="24"/>
          <w:szCs w:val="24"/>
        </w:rPr>
        <w:t xml:space="preserve">, </w:t>
      </w:r>
      <w:r w:rsidRPr="002B5A53">
        <w:rPr>
          <w:rFonts w:ascii="Times New Roman" w:hAnsi="Times New Roman" w:cs="Times New Roman" w:hint="cs"/>
          <w:sz w:val="24"/>
          <w:szCs w:val="24"/>
        </w:rPr>
        <w:t>в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което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се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намира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природата</w:t>
      </w:r>
      <w:r w:rsidRPr="002B5A53">
        <w:rPr>
          <w:rFonts w:ascii="Times New Roman" w:hAnsi="Times New Roman" w:cs="Times New Roman"/>
          <w:sz w:val="24"/>
          <w:szCs w:val="24"/>
        </w:rPr>
        <w:t xml:space="preserve">?; </w:t>
      </w:r>
      <w:r w:rsidRPr="002B5A53">
        <w:rPr>
          <w:rFonts w:ascii="Times New Roman" w:hAnsi="Times New Roman" w:cs="Times New Roman" w:hint="cs"/>
          <w:sz w:val="24"/>
          <w:szCs w:val="24"/>
        </w:rPr>
        <w:t>Кой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смятате</w:t>
      </w:r>
      <w:r w:rsidRPr="002B5A53">
        <w:rPr>
          <w:rFonts w:ascii="Times New Roman" w:hAnsi="Times New Roman" w:cs="Times New Roman"/>
          <w:sz w:val="24"/>
          <w:szCs w:val="24"/>
        </w:rPr>
        <w:t xml:space="preserve">, </w:t>
      </w:r>
      <w:r w:rsidRPr="002B5A53">
        <w:rPr>
          <w:rFonts w:ascii="Times New Roman" w:hAnsi="Times New Roman" w:cs="Times New Roman" w:hint="cs"/>
          <w:sz w:val="24"/>
          <w:szCs w:val="24"/>
        </w:rPr>
        <w:t>че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е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в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състояние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да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промени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нещо</w:t>
      </w:r>
      <w:r w:rsidRPr="002B5A53">
        <w:rPr>
          <w:rFonts w:ascii="Times New Roman" w:hAnsi="Times New Roman" w:cs="Times New Roman"/>
          <w:sz w:val="24"/>
          <w:szCs w:val="24"/>
        </w:rPr>
        <w:t>?“</w:t>
      </w:r>
    </w:p>
    <w:p w:rsidR="00182402" w:rsidRPr="002B5A53" w:rsidRDefault="00182402" w:rsidP="002B5A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A53">
        <w:rPr>
          <w:rFonts w:ascii="Times New Roman" w:hAnsi="Times New Roman" w:cs="Times New Roman"/>
          <w:sz w:val="24"/>
          <w:szCs w:val="24"/>
        </w:rPr>
        <w:t xml:space="preserve">След емоционалния преход се </w:t>
      </w:r>
      <w:r w:rsidRPr="002B5A53">
        <w:rPr>
          <w:rFonts w:ascii="Times New Roman" w:hAnsi="Times New Roman" w:cs="Times New Roman" w:hint="cs"/>
          <w:sz w:val="24"/>
          <w:szCs w:val="24"/>
        </w:rPr>
        <w:t>постави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задача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на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учениците</w:t>
      </w:r>
      <w:r w:rsidRPr="002B5A53">
        <w:rPr>
          <w:rFonts w:ascii="Times New Roman" w:hAnsi="Times New Roman" w:cs="Times New Roman"/>
          <w:sz w:val="24"/>
          <w:szCs w:val="24"/>
        </w:rPr>
        <w:t xml:space="preserve">, те трябваше  </w:t>
      </w:r>
      <w:r w:rsidRPr="002B5A53">
        <w:rPr>
          <w:rFonts w:ascii="Times New Roman" w:hAnsi="Times New Roman" w:cs="Times New Roman" w:hint="cs"/>
          <w:sz w:val="24"/>
          <w:szCs w:val="24"/>
        </w:rPr>
        <w:t>да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  </w:t>
      </w:r>
      <w:r w:rsidRPr="002B5A53">
        <w:rPr>
          <w:rFonts w:ascii="Times New Roman" w:hAnsi="Times New Roman" w:cs="Times New Roman" w:hint="cs"/>
          <w:sz w:val="24"/>
          <w:szCs w:val="24"/>
        </w:rPr>
        <w:t>запишат</w:t>
      </w:r>
      <w:r w:rsidRPr="002B5A53">
        <w:rPr>
          <w:rFonts w:ascii="Times New Roman" w:hAnsi="Times New Roman" w:cs="Times New Roman"/>
          <w:sz w:val="24"/>
          <w:szCs w:val="24"/>
        </w:rPr>
        <w:t xml:space="preserve"> отговори на поставени  въпроси, които бяха свързани със знания , придобити през изминалата учебна година - </w:t>
      </w:r>
      <w:r w:rsidRPr="002B5A53">
        <w:rPr>
          <w:rFonts w:ascii="Times New Roman" w:hAnsi="Times New Roman" w:cs="Times New Roman" w:hint="cs"/>
          <w:sz w:val="24"/>
          <w:szCs w:val="24"/>
        </w:rPr>
        <w:t>„Какви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свойства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имат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чистата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вода</w:t>
      </w:r>
      <w:r w:rsidRPr="002B5A53">
        <w:rPr>
          <w:rFonts w:ascii="Times New Roman" w:hAnsi="Times New Roman" w:cs="Times New Roman"/>
          <w:sz w:val="24"/>
          <w:szCs w:val="24"/>
        </w:rPr>
        <w:t xml:space="preserve">? </w:t>
      </w:r>
      <w:r w:rsidRPr="002B5A53">
        <w:rPr>
          <w:rFonts w:ascii="Times New Roman" w:hAnsi="Times New Roman" w:cs="Times New Roman" w:hint="cs"/>
          <w:sz w:val="24"/>
          <w:szCs w:val="24"/>
        </w:rPr>
        <w:t>За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кого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е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важна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водата</w:t>
      </w:r>
      <w:r w:rsidRPr="002B5A53">
        <w:rPr>
          <w:rFonts w:ascii="Times New Roman" w:hAnsi="Times New Roman" w:cs="Times New Roman"/>
          <w:sz w:val="24"/>
          <w:szCs w:val="24"/>
        </w:rPr>
        <w:t xml:space="preserve">? </w:t>
      </w:r>
      <w:r w:rsidRPr="002B5A53">
        <w:rPr>
          <w:rFonts w:ascii="Times New Roman" w:hAnsi="Times New Roman" w:cs="Times New Roman" w:hint="cs"/>
          <w:sz w:val="24"/>
          <w:szCs w:val="24"/>
        </w:rPr>
        <w:t>Защо</w:t>
      </w:r>
      <w:r w:rsidRPr="002B5A53">
        <w:rPr>
          <w:rFonts w:ascii="Times New Roman" w:hAnsi="Times New Roman" w:cs="Times New Roman"/>
          <w:sz w:val="24"/>
          <w:szCs w:val="24"/>
        </w:rPr>
        <w:t xml:space="preserve"> ?</w:t>
      </w:r>
      <w:r w:rsidRPr="002B5A53">
        <w:rPr>
          <w:rFonts w:ascii="Times New Roman" w:hAnsi="Times New Roman" w:cs="Times New Roman" w:hint="cs"/>
          <w:sz w:val="24"/>
          <w:szCs w:val="24"/>
        </w:rPr>
        <w:t>Кои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са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основните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замърсители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на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водата</w:t>
      </w:r>
      <w:r w:rsidRPr="002B5A53">
        <w:rPr>
          <w:rFonts w:ascii="Times New Roman" w:hAnsi="Times New Roman" w:cs="Times New Roman"/>
          <w:sz w:val="24"/>
          <w:szCs w:val="24"/>
        </w:rPr>
        <w:t xml:space="preserve">? </w:t>
      </w:r>
      <w:r w:rsidRPr="002B5A53">
        <w:rPr>
          <w:rFonts w:ascii="Times New Roman" w:hAnsi="Times New Roman" w:cs="Times New Roman" w:hint="cs"/>
          <w:sz w:val="24"/>
          <w:szCs w:val="24"/>
        </w:rPr>
        <w:t>Как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се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отразява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замърсената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околна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среда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на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живота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на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всички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живи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организми</w:t>
      </w:r>
      <w:r w:rsidRPr="002B5A53">
        <w:rPr>
          <w:rFonts w:ascii="Times New Roman" w:hAnsi="Times New Roman" w:cs="Times New Roman"/>
          <w:sz w:val="24"/>
          <w:szCs w:val="24"/>
        </w:rPr>
        <w:t xml:space="preserve">? </w:t>
      </w:r>
      <w:r w:rsidRPr="002B5A53">
        <w:rPr>
          <w:rFonts w:ascii="Times New Roman" w:hAnsi="Times New Roman" w:cs="Times New Roman" w:hint="cs"/>
          <w:sz w:val="24"/>
          <w:szCs w:val="24"/>
        </w:rPr>
        <w:t>Познаваме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ли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нашето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природно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богатство</w:t>
      </w:r>
      <w:r w:rsidRPr="002B5A53">
        <w:rPr>
          <w:rFonts w:ascii="Times New Roman" w:hAnsi="Times New Roman" w:cs="Times New Roman"/>
          <w:sz w:val="24"/>
          <w:szCs w:val="24"/>
        </w:rPr>
        <w:t xml:space="preserve">? </w:t>
      </w:r>
      <w:r w:rsidRPr="002B5A53">
        <w:rPr>
          <w:rFonts w:ascii="Times New Roman" w:hAnsi="Times New Roman" w:cs="Times New Roman" w:hint="cs"/>
          <w:sz w:val="24"/>
          <w:szCs w:val="24"/>
        </w:rPr>
        <w:t>Какво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са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ресурси</w:t>
      </w:r>
      <w:r w:rsidRPr="002B5A53">
        <w:rPr>
          <w:rFonts w:ascii="Times New Roman" w:hAnsi="Times New Roman" w:cs="Times New Roman"/>
          <w:sz w:val="24"/>
          <w:szCs w:val="24"/>
        </w:rPr>
        <w:t xml:space="preserve">? </w:t>
      </w:r>
      <w:r w:rsidRPr="002B5A53">
        <w:rPr>
          <w:rFonts w:ascii="Times New Roman" w:hAnsi="Times New Roman" w:cs="Times New Roman" w:hint="cs"/>
          <w:sz w:val="24"/>
          <w:szCs w:val="24"/>
        </w:rPr>
        <w:t>Изчерпаеми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ли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са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те</w:t>
      </w:r>
      <w:r w:rsidRPr="002B5A53">
        <w:rPr>
          <w:rFonts w:ascii="Times New Roman" w:hAnsi="Times New Roman" w:cs="Times New Roman"/>
          <w:sz w:val="24"/>
          <w:szCs w:val="24"/>
        </w:rPr>
        <w:t xml:space="preserve">? </w:t>
      </w:r>
      <w:r w:rsidRPr="002B5A53">
        <w:rPr>
          <w:rFonts w:ascii="Times New Roman" w:hAnsi="Times New Roman" w:cs="Times New Roman" w:hint="cs"/>
          <w:sz w:val="24"/>
          <w:szCs w:val="24"/>
        </w:rPr>
        <w:t>Как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разбирате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понятието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пестене</w:t>
      </w:r>
      <w:r w:rsidRPr="002B5A53">
        <w:rPr>
          <w:rFonts w:ascii="Times New Roman" w:hAnsi="Times New Roman" w:cs="Times New Roman"/>
          <w:sz w:val="24"/>
          <w:szCs w:val="24"/>
        </w:rPr>
        <w:t xml:space="preserve">? Всичките  зададени въпроси постепенно ще ги насочат към </w:t>
      </w:r>
      <w:r w:rsidRPr="002B5A53">
        <w:rPr>
          <w:rFonts w:ascii="Times New Roman" w:hAnsi="Times New Roman" w:cs="Times New Roman" w:hint="cs"/>
          <w:sz w:val="24"/>
          <w:szCs w:val="24"/>
        </w:rPr>
        <w:t>решения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на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основния </w:t>
      </w:r>
      <w:r w:rsidRPr="002B5A53">
        <w:rPr>
          <w:rFonts w:ascii="Times New Roman" w:hAnsi="Times New Roman" w:cs="Times New Roman" w:hint="cs"/>
          <w:sz w:val="24"/>
          <w:szCs w:val="24"/>
        </w:rPr>
        <w:t>проблем</w:t>
      </w:r>
      <w:r w:rsidRPr="002B5A53">
        <w:rPr>
          <w:rFonts w:ascii="Times New Roman" w:hAnsi="Times New Roman" w:cs="Times New Roman"/>
          <w:sz w:val="24"/>
          <w:szCs w:val="24"/>
        </w:rPr>
        <w:t>, който ще бъде поставен по-късно в урока. Нап</w:t>
      </w:r>
      <w:r w:rsidRPr="002B5A53">
        <w:rPr>
          <w:rFonts w:ascii="Times New Roman" w:hAnsi="Times New Roman" w:cs="Times New Roman" w:hint="cs"/>
          <w:sz w:val="24"/>
          <w:szCs w:val="24"/>
        </w:rPr>
        <w:t>равена бе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бърза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проверка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на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това</w:t>
      </w:r>
      <w:r w:rsidRPr="002B5A53">
        <w:rPr>
          <w:rFonts w:ascii="Times New Roman" w:hAnsi="Times New Roman" w:cs="Times New Roman"/>
          <w:sz w:val="24"/>
          <w:szCs w:val="24"/>
        </w:rPr>
        <w:t xml:space="preserve">, </w:t>
      </w:r>
      <w:r w:rsidRPr="002B5A53">
        <w:rPr>
          <w:rFonts w:ascii="Times New Roman" w:hAnsi="Times New Roman" w:cs="Times New Roman" w:hint="cs"/>
          <w:sz w:val="24"/>
          <w:szCs w:val="24"/>
        </w:rPr>
        <w:t>което</w:t>
      </w:r>
      <w:r w:rsidRPr="002B5A53">
        <w:rPr>
          <w:rFonts w:ascii="Times New Roman" w:hAnsi="Times New Roman" w:cs="Times New Roman"/>
          <w:sz w:val="24"/>
          <w:szCs w:val="24"/>
        </w:rPr>
        <w:t xml:space="preserve"> учениците </w:t>
      </w:r>
      <w:r w:rsidRPr="002B5A53">
        <w:rPr>
          <w:rFonts w:ascii="Times New Roman" w:hAnsi="Times New Roman" w:cs="Times New Roman" w:hint="cs"/>
          <w:sz w:val="24"/>
          <w:szCs w:val="24"/>
        </w:rPr>
        <w:t>са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успели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да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запишат</w:t>
      </w:r>
      <w:r w:rsidRPr="002B5A53">
        <w:rPr>
          <w:rFonts w:ascii="Times New Roman" w:hAnsi="Times New Roman" w:cs="Times New Roman"/>
          <w:sz w:val="24"/>
          <w:szCs w:val="24"/>
        </w:rPr>
        <w:t>, а о</w:t>
      </w:r>
      <w:r w:rsidRPr="002B5A53">
        <w:rPr>
          <w:rFonts w:ascii="Times New Roman" w:hAnsi="Times New Roman" w:cs="Times New Roman" w:hint="cs"/>
          <w:sz w:val="24"/>
          <w:szCs w:val="24"/>
        </w:rPr>
        <w:t>ценяване</w:t>
      </w:r>
      <w:r w:rsidRPr="002B5A53">
        <w:rPr>
          <w:rFonts w:ascii="Times New Roman" w:hAnsi="Times New Roman" w:cs="Times New Roman"/>
          <w:sz w:val="24"/>
          <w:szCs w:val="24"/>
        </w:rPr>
        <w:t xml:space="preserve">то </w:t>
      </w:r>
      <w:r w:rsidRPr="002B5A53">
        <w:rPr>
          <w:rFonts w:ascii="Times New Roman" w:hAnsi="Times New Roman" w:cs="Times New Roman" w:hint="cs"/>
          <w:sz w:val="24"/>
          <w:szCs w:val="24"/>
        </w:rPr>
        <w:t>на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знания</w:t>
      </w:r>
      <w:r w:rsidRPr="002B5A53">
        <w:rPr>
          <w:rFonts w:ascii="Times New Roman" w:hAnsi="Times New Roman" w:cs="Times New Roman"/>
          <w:sz w:val="24"/>
          <w:szCs w:val="24"/>
        </w:rPr>
        <w:t xml:space="preserve">та </w:t>
      </w:r>
      <w:r w:rsidRPr="002B5A53">
        <w:rPr>
          <w:rFonts w:ascii="Times New Roman" w:hAnsi="Times New Roman" w:cs="Times New Roman" w:hint="cs"/>
          <w:sz w:val="24"/>
          <w:szCs w:val="24"/>
        </w:rPr>
        <w:t>и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разбирането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им</w:t>
      </w:r>
      <w:r w:rsidRPr="002B5A53">
        <w:rPr>
          <w:rFonts w:ascii="Times New Roman" w:hAnsi="Times New Roman" w:cs="Times New Roman"/>
          <w:sz w:val="24"/>
          <w:szCs w:val="24"/>
        </w:rPr>
        <w:t xml:space="preserve"> бе оценено чрез </w:t>
      </w:r>
      <w:r w:rsidRPr="002B5A53">
        <w:rPr>
          <w:rFonts w:ascii="Times New Roman" w:hAnsi="Times New Roman" w:cs="Times New Roman" w:hint="cs"/>
          <w:sz w:val="24"/>
          <w:szCs w:val="24"/>
        </w:rPr>
        <w:t>“Матрица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на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паметта“</w:t>
      </w:r>
    </w:p>
    <w:p w:rsidR="00182402" w:rsidRPr="002B5A53" w:rsidRDefault="00182402" w:rsidP="002B5A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A53">
        <w:rPr>
          <w:rFonts w:ascii="Times New Roman" w:hAnsi="Times New Roman" w:cs="Times New Roman" w:hint="cs"/>
          <w:sz w:val="24"/>
          <w:szCs w:val="24"/>
        </w:rPr>
        <w:t>Преход</w:t>
      </w:r>
      <w:r w:rsidRPr="002B5A53">
        <w:rPr>
          <w:rFonts w:ascii="Times New Roman" w:hAnsi="Times New Roman" w:cs="Times New Roman"/>
          <w:sz w:val="24"/>
          <w:szCs w:val="24"/>
        </w:rPr>
        <w:t xml:space="preserve">ът бе осъществен плавно, </w:t>
      </w:r>
      <w:r w:rsidRPr="002B5A53">
        <w:rPr>
          <w:rFonts w:ascii="Times New Roman" w:hAnsi="Times New Roman" w:cs="Times New Roman" w:hint="cs"/>
          <w:sz w:val="24"/>
          <w:szCs w:val="24"/>
        </w:rPr>
        <w:t>чрез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актуализиране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на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стари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знания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и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включване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на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нови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термини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и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знания</w:t>
      </w:r>
      <w:r w:rsidRPr="002B5A53">
        <w:rPr>
          <w:rFonts w:ascii="Times New Roman" w:hAnsi="Times New Roman" w:cs="Times New Roman"/>
          <w:sz w:val="24"/>
          <w:szCs w:val="24"/>
        </w:rPr>
        <w:t xml:space="preserve"> - </w:t>
      </w:r>
      <w:r w:rsidRPr="002B5A53">
        <w:rPr>
          <w:rFonts w:ascii="Times New Roman" w:hAnsi="Times New Roman" w:cs="Times New Roman" w:hint="cs"/>
          <w:sz w:val="24"/>
          <w:szCs w:val="24"/>
        </w:rPr>
        <w:t>оценяване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на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умения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и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критично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мислене</w:t>
      </w:r>
      <w:r w:rsidRPr="002B5A53">
        <w:rPr>
          <w:rFonts w:ascii="Times New Roman" w:hAnsi="Times New Roman" w:cs="Times New Roman"/>
          <w:sz w:val="24"/>
          <w:szCs w:val="24"/>
        </w:rPr>
        <w:t xml:space="preserve"> с формата </w:t>
      </w:r>
      <w:r w:rsidRPr="002B5A53">
        <w:rPr>
          <w:rFonts w:ascii="Times New Roman" w:hAnsi="Times New Roman" w:cs="Times New Roman" w:hint="cs"/>
          <w:sz w:val="24"/>
          <w:szCs w:val="24"/>
        </w:rPr>
        <w:t>„Съдържание</w:t>
      </w:r>
      <w:r w:rsidRPr="002B5A53">
        <w:rPr>
          <w:rFonts w:ascii="Times New Roman" w:hAnsi="Times New Roman" w:cs="Times New Roman"/>
          <w:sz w:val="24"/>
          <w:szCs w:val="24"/>
        </w:rPr>
        <w:t>-</w:t>
      </w:r>
      <w:r w:rsidRPr="002B5A53">
        <w:rPr>
          <w:rFonts w:ascii="Times New Roman" w:hAnsi="Times New Roman" w:cs="Times New Roman" w:hint="cs"/>
          <w:sz w:val="24"/>
          <w:szCs w:val="24"/>
        </w:rPr>
        <w:t>какво</w:t>
      </w:r>
      <w:r w:rsidRPr="002B5A53">
        <w:rPr>
          <w:rFonts w:ascii="Times New Roman" w:hAnsi="Times New Roman" w:cs="Times New Roman"/>
          <w:sz w:val="24"/>
          <w:szCs w:val="24"/>
        </w:rPr>
        <w:t xml:space="preserve">, </w:t>
      </w:r>
      <w:r w:rsidRPr="002B5A53">
        <w:rPr>
          <w:rFonts w:ascii="Times New Roman" w:hAnsi="Times New Roman" w:cs="Times New Roman" w:hint="cs"/>
          <w:sz w:val="24"/>
          <w:szCs w:val="24"/>
        </w:rPr>
        <w:t>форма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- </w:t>
      </w:r>
      <w:r w:rsidRPr="002B5A53">
        <w:rPr>
          <w:rFonts w:ascii="Times New Roman" w:hAnsi="Times New Roman" w:cs="Times New Roman" w:hint="cs"/>
          <w:sz w:val="24"/>
          <w:szCs w:val="24"/>
        </w:rPr>
        <w:t>как</w:t>
      </w:r>
      <w:r w:rsidRPr="002B5A53">
        <w:rPr>
          <w:rFonts w:ascii="Times New Roman" w:hAnsi="Times New Roman" w:cs="Times New Roman"/>
          <w:sz w:val="24"/>
          <w:szCs w:val="24"/>
        </w:rPr>
        <w:t xml:space="preserve">, </w:t>
      </w:r>
      <w:r w:rsidRPr="002B5A53">
        <w:rPr>
          <w:rFonts w:ascii="Times New Roman" w:hAnsi="Times New Roman" w:cs="Times New Roman" w:hint="cs"/>
          <w:sz w:val="24"/>
          <w:szCs w:val="24"/>
        </w:rPr>
        <w:t>функция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–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защо“</w:t>
      </w:r>
      <w:r w:rsidR="00F5444C">
        <w:rPr>
          <w:rFonts w:ascii="Times New Roman" w:hAnsi="Times New Roman" w:cs="Times New Roman"/>
          <w:sz w:val="24"/>
          <w:szCs w:val="24"/>
        </w:rPr>
        <w:t xml:space="preserve">. </w:t>
      </w:r>
      <w:r w:rsidRPr="002B5A53">
        <w:rPr>
          <w:rFonts w:ascii="Times New Roman" w:hAnsi="Times New Roman" w:cs="Times New Roman" w:hint="cs"/>
          <w:sz w:val="24"/>
          <w:szCs w:val="24"/>
        </w:rPr>
        <w:t>След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края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на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дискусията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учителят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запознава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учениците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с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проблема</w:t>
      </w:r>
      <w:r w:rsidRPr="002B5A53">
        <w:rPr>
          <w:rFonts w:ascii="Times New Roman" w:hAnsi="Times New Roman" w:cs="Times New Roman"/>
          <w:sz w:val="24"/>
          <w:szCs w:val="24"/>
        </w:rPr>
        <w:t xml:space="preserve">, </w:t>
      </w:r>
      <w:r w:rsidRPr="002B5A53">
        <w:rPr>
          <w:rFonts w:ascii="Times New Roman" w:hAnsi="Times New Roman" w:cs="Times New Roman" w:hint="cs"/>
          <w:sz w:val="24"/>
          <w:szCs w:val="24"/>
        </w:rPr>
        <w:t>по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който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ще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работят</w:t>
      </w:r>
      <w:r w:rsidRPr="002B5A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2402" w:rsidRPr="002B5A53" w:rsidRDefault="00182402" w:rsidP="002B5A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A53">
        <w:rPr>
          <w:rFonts w:ascii="Times New Roman" w:hAnsi="Times New Roman" w:cs="Times New Roman"/>
          <w:sz w:val="24"/>
          <w:szCs w:val="24"/>
        </w:rPr>
        <w:t>„</w:t>
      </w:r>
      <w:r w:rsidRPr="002B5A53">
        <w:rPr>
          <w:rFonts w:ascii="Times New Roman" w:hAnsi="Times New Roman" w:cs="Times New Roman" w:hint="cs"/>
          <w:b/>
          <w:sz w:val="24"/>
          <w:szCs w:val="24"/>
          <w:u w:val="single"/>
        </w:rPr>
        <w:t>Какви</w:t>
      </w:r>
      <w:r w:rsidRPr="002B5A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B5A53">
        <w:rPr>
          <w:rFonts w:ascii="Times New Roman" w:hAnsi="Times New Roman" w:cs="Times New Roman" w:hint="cs"/>
          <w:b/>
          <w:sz w:val="24"/>
          <w:szCs w:val="24"/>
          <w:u w:val="single"/>
        </w:rPr>
        <w:t>начини</w:t>
      </w:r>
      <w:r w:rsidRPr="002B5A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B5A53">
        <w:rPr>
          <w:rFonts w:ascii="Times New Roman" w:hAnsi="Times New Roman" w:cs="Times New Roman" w:hint="cs"/>
          <w:b/>
          <w:sz w:val="24"/>
          <w:szCs w:val="24"/>
          <w:u w:val="single"/>
        </w:rPr>
        <w:t>за</w:t>
      </w:r>
      <w:r w:rsidRPr="002B5A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B5A53">
        <w:rPr>
          <w:rFonts w:ascii="Times New Roman" w:hAnsi="Times New Roman" w:cs="Times New Roman" w:hint="cs"/>
          <w:b/>
          <w:sz w:val="24"/>
          <w:szCs w:val="24"/>
          <w:u w:val="single"/>
        </w:rPr>
        <w:t>опазване</w:t>
      </w:r>
      <w:r w:rsidRPr="002B5A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B5A53">
        <w:rPr>
          <w:rFonts w:ascii="Times New Roman" w:hAnsi="Times New Roman" w:cs="Times New Roman" w:hint="cs"/>
          <w:b/>
          <w:sz w:val="24"/>
          <w:szCs w:val="24"/>
          <w:u w:val="single"/>
        </w:rPr>
        <w:t>на</w:t>
      </w:r>
      <w:r w:rsidRPr="002B5A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B5A53">
        <w:rPr>
          <w:rFonts w:ascii="Times New Roman" w:hAnsi="Times New Roman" w:cs="Times New Roman" w:hint="cs"/>
          <w:b/>
          <w:sz w:val="24"/>
          <w:szCs w:val="24"/>
          <w:u w:val="single"/>
        </w:rPr>
        <w:t>околната</w:t>
      </w:r>
      <w:r w:rsidRPr="002B5A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B5A53">
        <w:rPr>
          <w:rFonts w:ascii="Times New Roman" w:hAnsi="Times New Roman" w:cs="Times New Roman" w:hint="cs"/>
          <w:b/>
          <w:sz w:val="24"/>
          <w:szCs w:val="24"/>
          <w:u w:val="single"/>
        </w:rPr>
        <w:t>среда</w:t>
      </w:r>
      <w:r w:rsidRPr="002B5A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B5A53">
        <w:rPr>
          <w:rFonts w:ascii="Times New Roman" w:hAnsi="Times New Roman" w:cs="Times New Roman" w:hint="cs"/>
          <w:b/>
          <w:sz w:val="24"/>
          <w:szCs w:val="24"/>
          <w:u w:val="single"/>
        </w:rPr>
        <w:t>познавате</w:t>
      </w:r>
      <w:r w:rsidRPr="002B5A53">
        <w:rPr>
          <w:rFonts w:ascii="Times New Roman" w:hAnsi="Times New Roman" w:cs="Times New Roman"/>
          <w:b/>
          <w:sz w:val="24"/>
          <w:szCs w:val="24"/>
          <w:u w:val="single"/>
        </w:rPr>
        <w:t>? „</w:t>
      </w:r>
    </w:p>
    <w:p w:rsidR="00182402" w:rsidRPr="002B5A53" w:rsidRDefault="00182402" w:rsidP="002B5A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A53">
        <w:rPr>
          <w:rFonts w:ascii="Times New Roman" w:hAnsi="Times New Roman" w:cs="Times New Roman" w:hint="cs"/>
          <w:sz w:val="24"/>
          <w:szCs w:val="24"/>
        </w:rPr>
        <w:t>Разяснено бе</w:t>
      </w:r>
      <w:r w:rsidRPr="002B5A53">
        <w:rPr>
          <w:rFonts w:ascii="Times New Roman" w:hAnsi="Times New Roman" w:cs="Times New Roman"/>
          <w:sz w:val="24"/>
          <w:szCs w:val="24"/>
        </w:rPr>
        <w:t xml:space="preserve">, </w:t>
      </w:r>
      <w:r w:rsidRPr="002B5A53">
        <w:rPr>
          <w:rFonts w:ascii="Times New Roman" w:hAnsi="Times New Roman" w:cs="Times New Roman" w:hint="cs"/>
          <w:sz w:val="24"/>
          <w:szCs w:val="24"/>
        </w:rPr>
        <w:t>че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учениците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са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работили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по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този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проблем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в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блоковете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на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интегрираните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уроци</w:t>
      </w:r>
      <w:r w:rsidRPr="002B5A53">
        <w:rPr>
          <w:rFonts w:ascii="Times New Roman" w:hAnsi="Times New Roman" w:cs="Times New Roman"/>
          <w:sz w:val="24"/>
          <w:szCs w:val="24"/>
        </w:rPr>
        <w:t xml:space="preserve">. </w:t>
      </w:r>
      <w:r w:rsidRPr="002B5A53">
        <w:rPr>
          <w:rFonts w:ascii="Times New Roman" w:hAnsi="Times New Roman" w:cs="Times New Roman" w:hint="cs"/>
          <w:sz w:val="24"/>
          <w:szCs w:val="24"/>
        </w:rPr>
        <w:t>Със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снимков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материал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в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презентацията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бе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разказ</w:t>
      </w:r>
      <w:r w:rsidRPr="002B5A53">
        <w:rPr>
          <w:rFonts w:ascii="Times New Roman" w:hAnsi="Times New Roman" w:cs="Times New Roman"/>
          <w:sz w:val="24"/>
          <w:szCs w:val="24"/>
        </w:rPr>
        <w:t xml:space="preserve">ано </w:t>
      </w:r>
      <w:r w:rsidRPr="002B5A53">
        <w:rPr>
          <w:rFonts w:ascii="Times New Roman" w:hAnsi="Times New Roman" w:cs="Times New Roman" w:hint="cs"/>
          <w:sz w:val="24"/>
          <w:szCs w:val="24"/>
        </w:rPr>
        <w:t>за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емоционалните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моменти</w:t>
      </w:r>
      <w:r w:rsidRPr="002B5A53">
        <w:rPr>
          <w:rFonts w:ascii="Times New Roman" w:hAnsi="Times New Roman" w:cs="Times New Roman"/>
          <w:sz w:val="24"/>
          <w:szCs w:val="24"/>
        </w:rPr>
        <w:t xml:space="preserve"> при наблюденията на обществени сгради и </w:t>
      </w:r>
      <w:r w:rsidRPr="002B5A53">
        <w:rPr>
          <w:rFonts w:ascii="Times New Roman" w:hAnsi="Times New Roman" w:cs="Times New Roman" w:hint="cs"/>
          <w:sz w:val="24"/>
          <w:szCs w:val="24"/>
        </w:rPr>
        <w:t>при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сътворяването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на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умалените им версии във </w:t>
      </w:r>
      <w:r w:rsidRPr="002B5A53">
        <w:rPr>
          <w:rFonts w:ascii="Times New Roman" w:hAnsi="Times New Roman" w:cs="Times New Roman" w:hint="cs"/>
          <w:sz w:val="24"/>
          <w:szCs w:val="24"/>
        </w:rPr>
        <w:t xml:space="preserve">макети. </w:t>
      </w:r>
      <w:r w:rsidRPr="002B5A53">
        <w:rPr>
          <w:rFonts w:ascii="Times New Roman" w:hAnsi="Times New Roman" w:cs="Times New Roman"/>
          <w:sz w:val="24"/>
          <w:szCs w:val="24"/>
        </w:rPr>
        <w:t xml:space="preserve">По време на провеждането на етапите на ПБО </w:t>
      </w:r>
      <w:r w:rsidRPr="002B5A53">
        <w:rPr>
          <w:rFonts w:ascii="Times New Roman" w:hAnsi="Times New Roman" w:cs="Times New Roman" w:hint="cs"/>
          <w:sz w:val="24"/>
          <w:szCs w:val="24"/>
        </w:rPr>
        <w:t xml:space="preserve">децата </w:t>
      </w:r>
      <w:r w:rsidRPr="002B5A53">
        <w:rPr>
          <w:rFonts w:ascii="Times New Roman" w:hAnsi="Times New Roman" w:cs="Times New Roman"/>
          <w:sz w:val="24"/>
          <w:szCs w:val="24"/>
        </w:rPr>
        <w:t xml:space="preserve">бяха  въведени в ролята на </w:t>
      </w:r>
      <w:r w:rsidRPr="002B5A53">
        <w:rPr>
          <w:rFonts w:ascii="Times New Roman" w:hAnsi="Times New Roman" w:cs="Times New Roman" w:hint="cs"/>
          <w:sz w:val="24"/>
          <w:szCs w:val="24"/>
        </w:rPr>
        <w:t>еколози</w:t>
      </w:r>
      <w:r w:rsidRPr="002B5A53">
        <w:rPr>
          <w:rFonts w:ascii="Times New Roman" w:hAnsi="Times New Roman" w:cs="Times New Roman"/>
          <w:sz w:val="24"/>
          <w:szCs w:val="24"/>
        </w:rPr>
        <w:t xml:space="preserve">, архитекти,  екоинженери, строители. на учениците им бе поставена специална  мисия. Те </w:t>
      </w:r>
      <w:r w:rsidRPr="002B5A53">
        <w:rPr>
          <w:rFonts w:ascii="Times New Roman" w:hAnsi="Times New Roman" w:cs="Times New Roman" w:hint="cs"/>
          <w:sz w:val="24"/>
          <w:szCs w:val="24"/>
        </w:rPr>
        <w:t>трябва</w:t>
      </w:r>
      <w:r w:rsidRPr="002B5A53">
        <w:rPr>
          <w:rFonts w:ascii="Times New Roman" w:hAnsi="Times New Roman" w:cs="Times New Roman"/>
          <w:sz w:val="24"/>
          <w:szCs w:val="24"/>
        </w:rPr>
        <w:t xml:space="preserve">ше да намерят по-различни начини </w:t>
      </w:r>
      <w:r w:rsidRPr="002B5A53">
        <w:rPr>
          <w:rFonts w:ascii="Times New Roman" w:hAnsi="Times New Roman" w:cs="Times New Roman" w:hint="cs"/>
          <w:sz w:val="24"/>
          <w:szCs w:val="24"/>
        </w:rPr>
        <w:t>за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опазване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на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природата</w:t>
      </w:r>
      <w:r w:rsidRPr="002B5A53">
        <w:rPr>
          <w:rFonts w:ascii="Times New Roman" w:hAnsi="Times New Roman" w:cs="Times New Roman"/>
          <w:sz w:val="24"/>
          <w:szCs w:val="24"/>
        </w:rPr>
        <w:t xml:space="preserve">. </w:t>
      </w:r>
      <w:r w:rsidRPr="002B5A53">
        <w:rPr>
          <w:rFonts w:ascii="Times New Roman" w:hAnsi="Times New Roman" w:cs="Times New Roman"/>
          <w:sz w:val="24"/>
          <w:szCs w:val="24"/>
        </w:rPr>
        <w:lastRenderedPageBreak/>
        <w:t xml:space="preserve">По време на уроците с </w:t>
      </w:r>
      <w:r w:rsidRPr="002B5A53">
        <w:rPr>
          <w:rFonts w:ascii="Times New Roman" w:hAnsi="Times New Roman" w:cs="Times New Roman" w:hint="cs"/>
          <w:sz w:val="24"/>
          <w:szCs w:val="24"/>
        </w:rPr>
        <w:t>насочващи</w:t>
      </w:r>
      <w:r w:rsidRPr="002B5A53">
        <w:rPr>
          <w:rFonts w:ascii="Times New Roman" w:hAnsi="Times New Roman" w:cs="Times New Roman"/>
          <w:sz w:val="24"/>
          <w:szCs w:val="24"/>
        </w:rPr>
        <w:t xml:space="preserve"> разговори, видео материали, срещи с експерти </w:t>
      </w:r>
      <w:r w:rsidRPr="002B5A53">
        <w:rPr>
          <w:rFonts w:ascii="Times New Roman" w:hAnsi="Times New Roman" w:cs="Times New Roman" w:hint="cs"/>
          <w:sz w:val="24"/>
          <w:szCs w:val="24"/>
        </w:rPr>
        <w:t xml:space="preserve">, </w:t>
      </w:r>
      <w:r w:rsidRPr="002B5A53">
        <w:rPr>
          <w:rFonts w:ascii="Times New Roman" w:hAnsi="Times New Roman" w:cs="Times New Roman"/>
          <w:sz w:val="24"/>
          <w:szCs w:val="24"/>
        </w:rPr>
        <w:t xml:space="preserve">те трябваше претворят информацията в практически резултат – макети. Учениците изработваха макетите си по екипи самостоятелно, само с насочващи съвети от страна на учител и експерт. По време на презентирането си те извикаха на преден план знанията, придобити в срещите с експерта арх. </w:t>
      </w:r>
      <w:r w:rsidR="00F5444C">
        <w:rPr>
          <w:rFonts w:ascii="Times New Roman" w:hAnsi="Times New Roman" w:cs="Times New Roman"/>
          <w:sz w:val="24"/>
          <w:szCs w:val="24"/>
        </w:rPr>
        <w:t xml:space="preserve">Даниел </w:t>
      </w:r>
      <w:r w:rsidRPr="002B5A53">
        <w:rPr>
          <w:rFonts w:ascii="Times New Roman" w:hAnsi="Times New Roman" w:cs="Times New Roman"/>
          <w:sz w:val="24"/>
          <w:szCs w:val="24"/>
        </w:rPr>
        <w:t xml:space="preserve">Мирчев и обстойно защитиха ролята си на граждани, отчитащи действията си спрямо природния начин на живот. </w:t>
      </w:r>
    </w:p>
    <w:p w:rsidR="00182402" w:rsidRPr="002B5A53" w:rsidRDefault="00182402" w:rsidP="002B5A53">
      <w:pPr>
        <w:spacing w:after="0" w:line="240" w:lineRule="auto"/>
        <w:jc w:val="both"/>
        <w:rPr>
          <w:rFonts w:ascii="Times New Roman" w:eastAsia="Roboto Condensed" w:hAnsi="Times New Roman" w:cs="Times New Roman"/>
          <w:sz w:val="24"/>
          <w:szCs w:val="24"/>
          <w:lang w:eastAsia="bg-BG"/>
        </w:rPr>
      </w:pPr>
      <w:r w:rsidRPr="002B5A53">
        <w:rPr>
          <w:rFonts w:ascii="Times New Roman" w:hAnsi="Times New Roman" w:cs="Times New Roman"/>
          <w:sz w:val="24"/>
          <w:szCs w:val="24"/>
        </w:rPr>
        <w:t>Най - емоционалният момент бе , когато се д</w:t>
      </w:r>
      <w:r w:rsidRPr="002B5A53">
        <w:rPr>
          <w:rFonts w:ascii="Times New Roman" w:hAnsi="Times New Roman" w:cs="Times New Roman" w:hint="cs"/>
          <w:sz w:val="24"/>
          <w:szCs w:val="24"/>
        </w:rPr>
        <w:t>а</w:t>
      </w:r>
      <w:r w:rsidRPr="002B5A53">
        <w:rPr>
          <w:rFonts w:ascii="Times New Roman" w:hAnsi="Times New Roman" w:cs="Times New Roman"/>
          <w:sz w:val="24"/>
          <w:szCs w:val="24"/>
        </w:rPr>
        <w:t xml:space="preserve">де </w:t>
      </w:r>
      <w:r w:rsidRPr="002B5A53">
        <w:rPr>
          <w:rFonts w:ascii="Times New Roman" w:hAnsi="Times New Roman" w:cs="Times New Roman" w:hint="cs"/>
          <w:sz w:val="24"/>
          <w:szCs w:val="24"/>
        </w:rPr>
        <w:t>възможност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на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всички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екипи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да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презентират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проектите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си</w:t>
      </w:r>
      <w:r w:rsidRPr="002B5A53">
        <w:rPr>
          <w:rFonts w:ascii="Times New Roman" w:hAnsi="Times New Roman" w:cs="Times New Roman"/>
          <w:sz w:val="24"/>
          <w:szCs w:val="24"/>
        </w:rPr>
        <w:t xml:space="preserve">:  </w:t>
      </w:r>
      <w:r w:rsidRPr="002B5A53">
        <w:rPr>
          <w:rFonts w:ascii="Times New Roman" w:hAnsi="Times New Roman" w:cs="Times New Roman" w:hint="cs"/>
          <w:sz w:val="24"/>
          <w:szCs w:val="24"/>
        </w:rPr>
        <w:t>Хотел</w:t>
      </w:r>
      <w:r w:rsidRPr="002B5A53">
        <w:rPr>
          <w:rFonts w:ascii="Times New Roman" w:hAnsi="Times New Roman" w:cs="Times New Roman"/>
          <w:sz w:val="24"/>
          <w:szCs w:val="24"/>
        </w:rPr>
        <w:t xml:space="preserve"> „Женско царство“,  </w:t>
      </w:r>
      <w:r w:rsidRPr="002B5A53">
        <w:rPr>
          <w:rFonts w:ascii="Times New Roman" w:hAnsi="Times New Roman" w:cs="Times New Roman" w:hint="cs"/>
          <w:sz w:val="24"/>
          <w:szCs w:val="24"/>
        </w:rPr>
        <w:t>Завод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за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електрически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уреди</w:t>
      </w:r>
      <w:r w:rsidRPr="002B5A53">
        <w:rPr>
          <w:rFonts w:ascii="Times New Roman" w:hAnsi="Times New Roman" w:cs="Times New Roman"/>
          <w:sz w:val="24"/>
          <w:szCs w:val="24"/>
        </w:rPr>
        <w:t xml:space="preserve"> “Роботи. БГ“ и </w:t>
      </w:r>
      <w:r w:rsidRPr="002B5A53">
        <w:rPr>
          <w:rFonts w:ascii="Times New Roman" w:hAnsi="Times New Roman" w:cs="Times New Roman" w:hint="cs"/>
          <w:sz w:val="24"/>
          <w:szCs w:val="24"/>
        </w:rPr>
        <w:t>Спортна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зала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2B5A53">
        <w:rPr>
          <w:rFonts w:ascii="Times New Roman" w:hAnsi="Times New Roman" w:cs="Times New Roman"/>
          <w:sz w:val="24"/>
          <w:szCs w:val="24"/>
        </w:rPr>
        <w:t>Хебър</w:t>
      </w:r>
      <w:proofErr w:type="spellEnd"/>
      <w:r w:rsidRPr="002B5A53">
        <w:rPr>
          <w:rFonts w:ascii="Times New Roman" w:hAnsi="Times New Roman" w:cs="Times New Roman"/>
          <w:sz w:val="24"/>
          <w:szCs w:val="24"/>
        </w:rPr>
        <w:t xml:space="preserve">“. Всеки екип се представи и разказа за своята дейност, като демонстрира знания и използва термини, с  които даде решение на поставения проблем – ЗЕЛЕНИ ОБЩЕСТВЕНИ ПАСИВНИ КЪЩИ. Учениците използваха термини от архитектурата, строителството, екологията и математиката  - ресурси, зелени пасивни къщи, вентилационна система,  саниране, каменна вата, </w:t>
      </w:r>
      <w:proofErr w:type="spellStart"/>
      <w:r w:rsidRPr="002B5A53">
        <w:rPr>
          <w:rFonts w:ascii="Times New Roman" w:hAnsi="Times New Roman" w:cs="Times New Roman"/>
          <w:sz w:val="24"/>
          <w:szCs w:val="24"/>
        </w:rPr>
        <w:t>сайдинг</w:t>
      </w:r>
      <w:proofErr w:type="spellEnd"/>
      <w:r w:rsidRPr="002B5A53">
        <w:rPr>
          <w:rFonts w:ascii="Times New Roman" w:hAnsi="Times New Roman" w:cs="Times New Roman"/>
          <w:sz w:val="24"/>
          <w:szCs w:val="24"/>
        </w:rPr>
        <w:t xml:space="preserve"> тип дъски, </w:t>
      </w:r>
      <w:proofErr w:type="spellStart"/>
      <w:r w:rsidRPr="002B5A53">
        <w:rPr>
          <w:rFonts w:ascii="Times New Roman" w:hAnsi="Times New Roman" w:cs="Times New Roman"/>
          <w:sz w:val="24"/>
          <w:szCs w:val="24"/>
        </w:rPr>
        <w:t>стиропорни</w:t>
      </w:r>
      <w:proofErr w:type="spellEnd"/>
      <w:r w:rsidRPr="002B5A53">
        <w:rPr>
          <w:rFonts w:ascii="Times New Roman" w:hAnsi="Times New Roman" w:cs="Times New Roman"/>
          <w:sz w:val="24"/>
          <w:szCs w:val="24"/>
        </w:rPr>
        <w:t xml:space="preserve"> плоскости, пестене, енергийна ефективност, разход на електричество, фотоволтаични системи, соларни панели и др.</w:t>
      </w:r>
      <w:r w:rsidRPr="002B5A53">
        <w:rPr>
          <w:rFonts w:ascii="Roboto Condensed" w:eastAsia="Roboto Condensed" w:hAnsi="Roboto Condensed" w:cs="Roboto Condensed" w:hint="cs"/>
          <w:b/>
          <w:color w:val="FF0000"/>
          <w:sz w:val="24"/>
          <w:szCs w:val="24"/>
          <w:lang w:eastAsia="bg-BG"/>
        </w:rPr>
        <w:t xml:space="preserve"> </w:t>
      </w:r>
      <w:r w:rsidRPr="002B5A53">
        <w:rPr>
          <w:rFonts w:ascii="Times New Roman" w:eastAsia="Roboto Condensed" w:hAnsi="Times New Roman" w:cs="Times New Roman"/>
          <w:sz w:val="24"/>
          <w:szCs w:val="24"/>
          <w:lang w:eastAsia="bg-BG"/>
        </w:rPr>
        <w:t>Оценяването на уменията и приложението на знания бе осъществено чрез „Проектен проспект“</w:t>
      </w:r>
    </w:p>
    <w:p w:rsidR="00182402" w:rsidRPr="002B5A53" w:rsidRDefault="00182402" w:rsidP="002B5A53">
      <w:pPr>
        <w:spacing w:after="0" w:line="240" w:lineRule="auto"/>
        <w:jc w:val="both"/>
        <w:rPr>
          <w:rFonts w:ascii="Times New Roman" w:eastAsia="Roboto Condensed" w:hAnsi="Times New Roman" w:cs="Times New Roman"/>
          <w:sz w:val="24"/>
          <w:szCs w:val="24"/>
          <w:lang w:eastAsia="bg-BG"/>
        </w:rPr>
      </w:pPr>
      <w:r w:rsidRPr="002B5A53">
        <w:rPr>
          <w:rFonts w:ascii="Times New Roman" w:hAnsi="Times New Roman" w:cs="Times New Roman"/>
          <w:sz w:val="24"/>
          <w:szCs w:val="24"/>
        </w:rPr>
        <w:t>За да се даде възможност знанията на учениците да се разгърнат до край по  поставения по-горе проблем, всеки екип получи плик с математическа задача. Текстовата задача обхващаше знания по геометрия, намиране на лице на геометрична фигура и бе  свързана със знания за зелени пасивни къщи. Текстът в условието на задачата бе насочен към житейска ситуация, близка на учениците. Освен математически изчисления, трябваше да се  превърне сградата на училището им в обществена такава с характеристиките на  зелена пасивна къща. Учениците, разделени в два екипа трябваше да намерят площта на училищната сграда, по зададени параметри, да изчислят площта за саниране на стените на сградата и да препоръчат кой метод за саниране ще бъде  най- ефективен.</w:t>
      </w:r>
      <w:r w:rsidRPr="002B5A53">
        <w:rPr>
          <w:rFonts w:ascii="Times New Roman" w:eastAsia="Roboto Condensed" w:hAnsi="Times New Roman" w:cs="Times New Roman"/>
          <w:sz w:val="24"/>
          <w:szCs w:val="24"/>
          <w:lang w:eastAsia="bg-BG"/>
        </w:rPr>
        <w:t xml:space="preserve"> Оценяването на знанията и уменията бяха свързани с учебното съдържание и  анализ и креативно мислене, чрез „Съдържание-какво, форма - как, функция – защо“</w:t>
      </w:r>
      <w:r w:rsidR="00F5444C">
        <w:rPr>
          <w:rFonts w:ascii="Times New Roman" w:eastAsia="Roboto Condensed" w:hAnsi="Times New Roman" w:cs="Times New Roman"/>
          <w:sz w:val="24"/>
          <w:szCs w:val="24"/>
          <w:lang w:eastAsia="bg-BG"/>
        </w:rPr>
        <w:t>.</w:t>
      </w:r>
    </w:p>
    <w:p w:rsidR="00182402" w:rsidRPr="002B5A53" w:rsidRDefault="00182402" w:rsidP="002B5A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A53">
        <w:rPr>
          <w:rFonts w:ascii="Times New Roman" w:hAnsi="Times New Roman" w:cs="Times New Roman"/>
          <w:sz w:val="24"/>
          <w:szCs w:val="24"/>
        </w:rPr>
        <w:t xml:space="preserve">Ето така, учениците от 4 а клас , практически и с много знания показаха  къде са пресечните точки между екологията и математиката. Чрез подхода </w:t>
      </w:r>
      <w:r w:rsidRPr="002B5A53">
        <w:rPr>
          <w:rFonts w:ascii="Times New Roman" w:hAnsi="Times New Roman" w:cs="Times New Roman"/>
          <w:sz w:val="24"/>
          <w:szCs w:val="24"/>
          <w:lang w:val="en-US"/>
        </w:rPr>
        <w:t xml:space="preserve">STEAM </w:t>
      </w:r>
      <w:r w:rsidRPr="002B5A53">
        <w:rPr>
          <w:rFonts w:ascii="Times New Roman" w:hAnsi="Times New Roman" w:cs="Times New Roman"/>
          <w:sz w:val="24"/>
          <w:szCs w:val="24"/>
        </w:rPr>
        <w:t>те учиха интересно, незабележимо и знанията останаха завинаги.</w:t>
      </w:r>
    </w:p>
    <w:p w:rsidR="00182402" w:rsidRDefault="00182402" w:rsidP="002B5A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A53">
        <w:rPr>
          <w:rFonts w:ascii="Times New Roman" w:hAnsi="Times New Roman" w:cs="Times New Roman"/>
          <w:sz w:val="24"/>
          <w:szCs w:val="24"/>
        </w:rPr>
        <w:t>Финалът на урока бе изграден на принципа на огледалния образ. Той завърши отново с играта „Емоционален термометър“. Този път у</w:t>
      </w:r>
      <w:r w:rsidRPr="002B5A53">
        <w:rPr>
          <w:rFonts w:ascii="Times New Roman" w:hAnsi="Times New Roman" w:cs="Times New Roman" w:hint="cs"/>
          <w:sz w:val="24"/>
          <w:szCs w:val="24"/>
        </w:rPr>
        <w:t>чителят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показва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снимка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на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красива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природна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картина</w:t>
      </w:r>
      <w:r w:rsidRPr="002B5A53">
        <w:rPr>
          <w:rFonts w:ascii="Times New Roman" w:hAnsi="Times New Roman" w:cs="Times New Roman"/>
          <w:sz w:val="24"/>
          <w:szCs w:val="24"/>
        </w:rPr>
        <w:t xml:space="preserve">. </w:t>
      </w:r>
      <w:r w:rsidRPr="002B5A53">
        <w:rPr>
          <w:rFonts w:ascii="Times New Roman" w:hAnsi="Times New Roman" w:cs="Times New Roman" w:hint="cs"/>
          <w:sz w:val="24"/>
          <w:szCs w:val="24"/>
        </w:rPr>
        <w:t>Учениците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разглеждат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снимката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и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определят</w:t>
      </w:r>
      <w:r w:rsidRPr="002B5A53">
        <w:rPr>
          <w:rFonts w:ascii="Times New Roman" w:hAnsi="Times New Roman" w:cs="Times New Roman"/>
          <w:sz w:val="24"/>
          <w:szCs w:val="24"/>
        </w:rPr>
        <w:t xml:space="preserve"> степента на емоцията, която ги обзема в момента. В края на урока от у</w:t>
      </w:r>
      <w:r w:rsidRPr="002B5A53">
        <w:rPr>
          <w:rFonts w:ascii="Times New Roman" w:hAnsi="Times New Roman" w:cs="Times New Roman" w:hint="cs"/>
          <w:sz w:val="24"/>
          <w:szCs w:val="24"/>
        </w:rPr>
        <w:t xml:space="preserve">чителя се 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дава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отлична </w:t>
      </w:r>
      <w:r w:rsidRPr="002B5A53">
        <w:rPr>
          <w:rFonts w:ascii="Times New Roman" w:hAnsi="Times New Roman" w:cs="Times New Roman" w:hint="cs"/>
          <w:sz w:val="24"/>
          <w:szCs w:val="24"/>
        </w:rPr>
        <w:t>оценка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за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работата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на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учениците</w:t>
      </w:r>
      <w:r w:rsidRPr="002B5A53">
        <w:rPr>
          <w:rFonts w:ascii="Times New Roman" w:hAnsi="Times New Roman" w:cs="Times New Roman"/>
          <w:sz w:val="24"/>
          <w:szCs w:val="24"/>
        </w:rPr>
        <w:t>.</w:t>
      </w:r>
    </w:p>
    <w:p w:rsidR="00205BBC" w:rsidRPr="002B5A53" w:rsidRDefault="00205BBC" w:rsidP="002B5A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</w:t>
      </w:r>
      <w:bookmarkStart w:id="0" w:name="_GoBack"/>
      <w:bookmarkEnd w:id="0"/>
    </w:p>
    <w:p w:rsidR="00353C5B" w:rsidRPr="002B5A53" w:rsidRDefault="00182402" w:rsidP="002B5A53">
      <w:pPr>
        <w:spacing w:line="24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2B5A53">
        <w:rPr>
          <w:rFonts w:ascii="Times New Roman" w:hAnsi="Times New Roman" w:cs="Times New Roman"/>
          <w:sz w:val="24"/>
          <w:szCs w:val="24"/>
        </w:rPr>
        <w:t xml:space="preserve">Така приключи един урок, който бе ограничен в рамите на четиридесет и пет минути. Но работният процес, започнат в началото месец февруари, няма да приключи никога. Представените  знанията, желанието за работа, ентусиазма, които учениците от 4 А клас демонстрираха ми дават тази увереност. Те могат </w:t>
      </w:r>
      <w:r w:rsidRPr="002B5A53">
        <w:rPr>
          <w:rFonts w:ascii="Times New Roman" w:hAnsi="Times New Roman" w:cs="Times New Roman" w:hint="cs"/>
          <w:sz w:val="24"/>
          <w:szCs w:val="24"/>
        </w:rPr>
        <w:t>да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стъпват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на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база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стари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знания</w:t>
      </w:r>
      <w:r w:rsidRPr="002B5A53">
        <w:rPr>
          <w:rFonts w:ascii="Times New Roman" w:hAnsi="Times New Roman" w:cs="Times New Roman"/>
          <w:sz w:val="24"/>
          <w:szCs w:val="24"/>
        </w:rPr>
        <w:t xml:space="preserve">, </w:t>
      </w:r>
      <w:r w:rsidRPr="002B5A53">
        <w:rPr>
          <w:rFonts w:ascii="Times New Roman" w:hAnsi="Times New Roman" w:cs="Times New Roman" w:hint="cs"/>
          <w:sz w:val="24"/>
          <w:szCs w:val="24"/>
        </w:rPr>
        <w:t>умения</w:t>
      </w:r>
      <w:r w:rsidRPr="002B5A53">
        <w:rPr>
          <w:rFonts w:ascii="Times New Roman" w:hAnsi="Times New Roman" w:cs="Times New Roman"/>
          <w:sz w:val="24"/>
          <w:szCs w:val="24"/>
        </w:rPr>
        <w:t xml:space="preserve">, </w:t>
      </w:r>
      <w:r w:rsidRPr="002B5A53">
        <w:rPr>
          <w:rFonts w:ascii="Times New Roman" w:hAnsi="Times New Roman" w:cs="Times New Roman" w:hint="cs"/>
          <w:sz w:val="24"/>
          <w:szCs w:val="24"/>
        </w:rPr>
        <w:t>да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ги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използват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в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съдействие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с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мисловните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си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дейности</w:t>
      </w:r>
      <w:r w:rsidRPr="002B5A53">
        <w:rPr>
          <w:rFonts w:ascii="Times New Roman" w:hAnsi="Times New Roman" w:cs="Times New Roman"/>
          <w:sz w:val="24"/>
          <w:szCs w:val="24"/>
        </w:rPr>
        <w:t xml:space="preserve">, </w:t>
      </w:r>
      <w:r w:rsidRPr="002B5A53">
        <w:rPr>
          <w:rFonts w:ascii="Times New Roman" w:hAnsi="Times New Roman" w:cs="Times New Roman" w:hint="cs"/>
          <w:sz w:val="24"/>
          <w:szCs w:val="24"/>
        </w:rPr>
        <w:t>да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прилагат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креативността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си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и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накрая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получават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подарък</w:t>
      </w:r>
      <w:r w:rsidRPr="002B5A53">
        <w:rPr>
          <w:rFonts w:ascii="Times New Roman" w:hAnsi="Times New Roman" w:cs="Times New Roman"/>
          <w:sz w:val="24"/>
          <w:szCs w:val="24"/>
        </w:rPr>
        <w:t xml:space="preserve">. </w:t>
      </w:r>
      <w:r w:rsidRPr="002B5A53">
        <w:rPr>
          <w:rFonts w:ascii="Times New Roman" w:hAnsi="Times New Roman" w:cs="Times New Roman" w:hint="cs"/>
          <w:sz w:val="24"/>
          <w:szCs w:val="24"/>
        </w:rPr>
        <w:t>Това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е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увереността</w:t>
      </w:r>
      <w:r w:rsidRPr="002B5A53">
        <w:rPr>
          <w:rFonts w:ascii="Times New Roman" w:hAnsi="Times New Roman" w:cs="Times New Roman"/>
          <w:sz w:val="24"/>
          <w:szCs w:val="24"/>
        </w:rPr>
        <w:t xml:space="preserve">, </w:t>
      </w:r>
      <w:r w:rsidRPr="002B5A53">
        <w:rPr>
          <w:rFonts w:ascii="Times New Roman" w:hAnsi="Times New Roman" w:cs="Times New Roman" w:hint="cs"/>
          <w:sz w:val="24"/>
          <w:szCs w:val="24"/>
        </w:rPr>
        <w:t>че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имат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Fonts w:ascii="Times New Roman" w:hAnsi="Times New Roman" w:cs="Times New Roman" w:hint="cs"/>
          <w:sz w:val="24"/>
          <w:szCs w:val="24"/>
        </w:rPr>
        <w:t>нови</w:t>
      </w:r>
      <w:r w:rsidRPr="002B5A53">
        <w:rPr>
          <w:rFonts w:ascii="Times New Roman" w:hAnsi="Times New Roman" w:cs="Times New Roman"/>
          <w:sz w:val="24"/>
          <w:szCs w:val="24"/>
        </w:rPr>
        <w:t xml:space="preserve"> трайни </w:t>
      </w:r>
      <w:r w:rsidRPr="002B5A53">
        <w:rPr>
          <w:rFonts w:ascii="Times New Roman" w:hAnsi="Times New Roman" w:cs="Times New Roman" w:hint="cs"/>
          <w:sz w:val="24"/>
          <w:szCs w:val="24"/>
        </w:rPr>
        <w:t>знания</w:t>
      </w:r>
      <w:r w:rsidRPr="002B5A53">
        <w:rPr>
          <w:rFonts w:ascii="Times New Roman" w:hAnsi="Times New Roman" w:cs="Times New Roman"/>
          <w:sz w:val="24"/>
          <w:szCs w:val="24"/>
        </w:rPr>
        <w:t xml:space="preserve">, които ще предадат на своите деца. </w:t>
      </w:r>
      <w:r w:rsidRPr="002B5A53">
        <w:rPr>
          <w:rStyle w:val="fontstyle01"/>
          <w:rFonts w:ascii="Times New Roman" w:hAnsi="Times New Roman" w:cs="Times New Roman"/>
          <w:sz w:val="24"/>
          <w:szCs w:val="24"/>
        </w:rPr>
        <w:t>Основното послание при реализацията на добрата практика е, че бъдещето на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Style w:val="fontstyle01"/>
          <w:rFonts w:ascii="Times New Roman" w:hAnsi="Times New Roman" w:cs="Times New Roman"/>
          <w:sz w:val="24"/>
          <w:szCs w:val="24"/>
        </w:rPr>
        <w:t>планетата зависи от всеки един от нас и колкото и малки промени в личните си навици да</w:t>
      </w:r>
      <w:r w:rsidRPr="002B5A53">
        <w:rPr>
          <w:rFonts w:ascii="Times New Roman" w:hAnsi="Times New Roman" w:cs="Times New Roman"/>
          <w:sz w:val="24"/>
          <w:szCs w:val="24"/>
        </w:rPr>
        <w:t xml:space="preserve"> </w:t>
      </w:r>
      <w:r w:rsidRPr="002B5A53">
        <w:rPr>
          <w:rStyle w:val="fontstyle01"/>
          <w:rFonts w:ascii="Times New Roman" w:hAnsi="Times New Roman" w:cs="Times New Roman"/>
          <w:sz w:val="24"/>
          <w:szCs w:val="24"/>
        </w:rPr>
        <w:t>направим, то това би помогнало в глобален мащаб</w:t>
      </w:r>
      <w:r w:rsidR="00353C5B" w:rsidRPr="002B5A53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2B5A53" w:rsidRPr="002B5A53" w:rsidRDefault="002B5A53" w:rsidP="00182402">
      <w:pPr>
        <w:jc w:val="both"/>
        <w:rPr>
          <w:rFonts w:ascii="Times New Roman" w:hAnsi="Times New Roman" w:cs="Times New Roman"/>
        </w:rPr>
      </w:pPr>
    </w:p>
    <w:p w:rsidR="00182402" w:rsidRPr="00C54DDA" w:rsidRDefault="00182402" w:rsidP="00C54D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DDA"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</w:p>
    <w:p w:rsidR="00182402" w:rsidRPr="00C54DDA" w:rsidRDefault="00182402" w:rsidP="00C54DDA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DDA">
        <w:rPr>
          <w:rFonts w:ascii="Times New Roman" w:hAnsi="Times New Roman" w:cs="Times New Roman"/>
          <w:sz w:val="24"/>
          <w:szCs w:val="24"/>
        </w:rPr>
        <w:t>Хинова,Ил</w:t>
      </w:r>
      <w:proofErr w:type="spellEnd"/>
      <w:r w:rsidRPr="00C54DDA"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 w:rsidRPr="00C54DDA">
        <w:rPr>
          <w:rFonts w:ascii="Times New Roman" w:hAnsi="Times New Roman" w:cs="Times New Roman"/>
          <w:sz w:val="24"/>
          <w:szCs w:val="24"/>
        </w:rPr>
        <w:t>Базан</w:t>
      </w:r>
      <w:proofErr w:type="spellEnd"/>
      <w:r w:rsidRPr="00C54DDA">
        <w:rPr>
          <w:rFonts w:ascii="Times New Roman" w:hAnsi="Times New Roman" w:cs="Times New Roman"/>
          <w:sz w:val="24"/>
          <w:szCs w:val="24"/>
        </w:rPr>
        <w:t xml:space="preserve">, М. „Наръчник за STEМ учители-герои“ - Екип „Обучение на учители“ на </w:t>
      </w:r>
      <w:proofErr w:type="spellStart"/>
      <w:r w:rsidRPr="00C54DDA">
        <w:rPr>
          <w:rFonts w:ascii="Times New Roman" w:hAnsi="Times New Roman" w:cs="Times New Roman"/>
          <w:sz w:val="24"/>
          <w:szCs w:val="24"/>
        </w:rPr>
        <w:t>Уча.се</w:t>
      </w:r>
      <w:proofErr w:type="spellEnd"/>
      <w:r w:rsidRPr="00C54DDA">
        <w:rPr>
          <w:rFonts w:ascii="Times New Roman" w:hAnsi="Times New Roman" w:cs="Times New Roman"/>
          <w:sz w:val="24"/>
          <w:szCs w:val="24"/>
        </w:rPr>
        <w:t>, 2022г</w:t>
      </w:r>
    </w:p>
    <w:p w:rsidR="00182402" w:rsidRPr="00C54DDA" w:rsidRDefault="00182402" w:rsidP="00C54DDA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DDA">
        <w:rPr>
          <w:rFonts w:ascii="Times New Roman" w:hAnsi="Times New Roman" w:cs="Times New Roman"/>
          <w:sz w:val="24"/>
          <w:szCs w:val="24"/>
        </w:rPr>
        <w:t xml:space="preserve">Илиева – </w:t>
      </w:r>
      <w:proofErr w:type="spellStart"/>
      <w:r w:rsidRPr="00C54DDA">
        <w:rPr>
          <w:rFonts w:ascii="Times New Roman" w:hAnsi="Times New Roman" w:cs="Times New Roman"/>
          <w:sz w:val="24"/>
          <w:szCs w:val="24"/>
        </w:rPr>
        <w:t>Стоянова,Х</w:t>
      </w:r>
      <w:proofErr w:type="spellEnd"/>
      <w:r w:rsidRPr="00C54DDA"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 w:rsidRPr="00C54DDA">
        <w:rPr>
          <w:rFonts w:ascii="Times New Roman" w:hAnsi="Times New Roman" w:cs="Times New Roman"/>
          <w:sz w:val="24"/>
          <w:szCs w:val="24"/>
        </w:rPr>
        <w:t>Календерова</w:t>
      </w:r>
      <w:proofErr w:type="spellEnd"/>
      <w:r w:rsidRPr="00C54DDA">
        <w:rPr>
          <w:rFonts w:ascii="Times New Roman" w:hAnsi="Times New Roman" w:cs="Times New Roman"/>
          <w:sz w:val="24"/>
          <w:szCs w:val="24"/>
        </w:rPr>
        <w:t xml:space="preserve">, А., „Помагало с еко занимания за ученици от начално, основно и гимназиално образование“ - ПРОЕКТ: “Създаване на </w:t>
      </w:r>
      <w:proofErr w:type="spellStart"/>
      <w:r w:rsidRPr="00C54DDA">
        <w:rPr>
          <w:rFonts w:ascii="Times New Roman" w:hAnsi="Times New Roman" w:cs="Times New Roman"/>
          <w:sz w:val="24"/>
          <w:szCs w:val="24"/>
        </w:rPr>
        <w:t>екокампуси</w:t>
      </w:r>
      <w:proofErr w:type="spellEnd"/>
      <w:r w:rsidRPr="00C54DDA">
        <w:rPr>
          <w:rFonts w:ascii="Times New Roman" w:hAnsi="Times New Roman" w:cs="Times New Roman"/>
          <w:sz w:val="24"/>
          <w:szCs w:val="24"/>
        </w:rPr>
        <w:t xml:space="preserve"> – като средство за засилване на трансграничното екологично образование и обучение” </w:t>
      </w:r>
      <w:proofErr w:type="spellStart"/>
      <w:r w:rsidRPr="00C54DDA">
        <w:rPr>
          <w:rFonts w:ascii="Times New Roman" w:hAnsi="Times New Roman" w:cs="Times New Roman"/>
          <w:sz w:val="24"/>
          <w:szCs w:val="24"/>
        </w:rPr>
        <w:t>Акроним</w:t>
      </w:r>
      <w:proofErr w:type="spellEnd"/>
      <w:r w:rsidRPr="00C54DDA">
        <w:rPr>
          <w:rFonts w:ascii="Times New Roman" w:hAnsi="Times New Roman" w:cs="Times New Roman"/>
          <w:sz w:val="24"/>
          <w:szCs w:val="24"/>
        </w:rPr>
        <w:t>: ECOCAMPS, Фондация “Общество на познанието“</w:t>
      </w:r>
    </w:p>
    <w:p w:rsidR="00182402" w:rsidRPr="00C54DDA" w:rsidRDefault="00205BBC" w:rsidP="00C54DD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82402" w:rsidRPr="00C54DDA">
          <w:rPr>
            <w:rStyle w:val="a6"/>
            <w:rFonts w:ascii="Times New Roman" w:hAnsi="Times New Roman" w:cs="Times New Roman"/>
            <w:sz w:val="24"/>
            <w:szCs w:val="24"/>
          </w:rPr>
          <w:t>https://haskovo.riosv.com/files/PR%202018/Ekopomagalo_bg.pdf</w:t>
        </w:r>
      </w:hyperlink>
      <w:r w:rsidR="00182402" w:rsidRPr="00C54D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402" w:rsidRPr="00C54DDA" w:rsidRDefault="00182402" w:rsidP="00C54DDA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DDA">
        <w:rPr>
          <w:rFonts w:ascii="Times New Roman" w:hAnsi="Times New Roman" w:cs="Times New Roman"/>
          <w:sz w:val="24"/>
          <w:szCs w:val="24"/>
        </w:rPr>
        <w:t>Бюзан</w:t>
      </w:r>
      <w:proofErr w:type="spellEnd"/>
      <w:r w:rsidRPr="00C54DDA">
        <w:rPr>
          <w:rFonts w:ascii="Times New Roman" w:hAnsi="Times New Roman" w:cs="Times New Roman"/>
          <w:sz w:val="24"/>
          <w:szCs w:val="24"/>
        </w:rPr>
        <w:t>, Т.  Силата на творческата интелигентност – София, Изток-Запад, 2013.</w:t>
      </w:r>
    </w:p>
    <w:p w:rsidR="00182402" w:rsidRPr="00C54DDA" w:rsidRDefault="00182402" w:rsidP="00C54DDA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DDA">
        <w:rPr>
          <w:rFonts w:ascii="Times New Roman" w:hAnsi="Times New Roman" w:cs="Times New Roman"/>
          <w:sz w:val="24"/>
          <w:szCs w:val="24"/>
        </w:rPr>
        <w:t xml:space="preserve">Георгиева, О. /Не/четенето и качеството на литературното образование </w:t>
      </w:r>
      <w:hyperlink r:id="rId8" w:history="1">
        <w:r w:rsidRPr="00C54DDA">
          <w:rPr>
            <w:rStyle w:val="a6"/>
            <w:rFonts w:ascii="Times New Roman" w:hAnsi="Times New Roman" w:cs="Times New Roman"/>
            <w:sz w:val="24"/>
            <w:szCs w:val="24"/>
          </w:rPr>
          <w:t>www.progresivno.org</w:t>
        </w:r>
      </w:hyperlink>
    </w:p>
    <w:p w:rsidR="00182402" w:rsidRPr="00C54DDA" w:rsidRDefault="00182402" w:rsidP="00C54DDA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DDA">
        <w:rPr>
          <w:rFonts w:ascii="Times New Roman" w:hAnsi="Times New Roman" w:cs="Times New Roman"/>
          <w:sz w:val="24"/>
          <w:szCs w:val="24"/>
        </w:rPr>
        <w:t>Манова, А.  Методика на обучението в решаване на текстови задачи – София, Просвета, 2001</w:t>
      </w:r>
    </w:p>
    <w:p w:rsidR="00182402" w:rsidRPr="00C54DDA" w:rsidRDefault="00182402" w:rsidP="00C54DDA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DDA">
        <w:rPr>
          <w:rFonts w:ascii="Times New Roman" w:hAnsi="Times New Roman" w:cs="Times New Roman"/>
          <w:sz w:val="24"/>
          <w:szCs w:val="24"/>
        </w:rPr>
        <w:t>Тодорина,Д</w:t>
      </w:r>
      <w:proofErr w:type="spellEnd"/>
      <w:r w:rsidRPr="00C54DDA">
        <w:rPr>
          <w:rFonts w:ascii="Times New Roman" w:hAnsi="Times New Roman" w:cs="Times New Roman"/>
          <w:sz w:val="24"/>
          <w:szCs w:val="24"/>
        </w:rPr>
        <w:t xml:space="preserve">.  Варианти на личностно ориентирани технологии за обучение - </w:t>
      </w:r>
      <w:proofErr w:type="spellStart"/>
      <w:r w:rsidRPr="00C54DDA">
        <w:rPr>
          <w:rFonts w:ascii="Times New Roman" w:hAnsi="Times New Roman" w:cs="Times New Roman"/>
          <w:sz w:val="24"/>
          <w:szCs w:val="24"/>
        </w:rPr>
        <w:t>сб</w:t>
      </w:r>
      <w:proofErr w:type="spellEnd"/>
      <w:r w:rsidRPr="00C54DDA">
        <w:rPr>
          <w:rFonts w:ascii="Times New Roman" w:hAnsi="Times New Roman" w:cs="Times New Roman"/>
          <w:sz w:val="24"/>
          <w:szCs w:val="24"/>
        </w:rPr>
        <w:t xml:space="preserve">. „Личностно развитие на учениците в съвременното образование и общество“, Благоевград, </w:t>
      </w:r>
      <w:proofErr w:type="spellStart"/>
      <w:r w:rsidRPr="00C54DDA">
        <w:rPr>
          <w:rFonts w:ascii="Times New Roman" w:hAnsi="Times New Roman" w:cs="Times New Roman"/>
          <w:sz w:val="24"/>
          <w:szCs w:val="24"/>
        </w:rPr>
        <w:t>Санк</w:t>
      </w:r>
      <w:proofErr w:type="spellEnd"/>
      <w:r w:rsidRPr="00C54DDA">
        <w:rPr>
          <w:rFonts w:ascii="Times New Roman" w:hAnsi="Times New Roman" w:cs="Times New Roman"/>
          <w:sz w:val="24"/>
          <w:szCs w:val="24"/>
        </w:rPr>
        <w:t xml:space="preserve"> Петербург, </w:t>
      </w:r>
      <w:proofErr w:type="spellStart"/>
      <w:r w:rsidRPr="00C54DDA">
        <w:rPr>
          <w:rFonts w:ascii="Times New Roman" w:hAnsi="Times New Roman" w:cs="Times New Roman"/>
          <w:sz w:val="24"/>
          <w:szCs w:val="24"/>
        </w:rPr>
        <w:t>Елец</w:t>
      </w:r>
      <w:proofErr w:type="spellEnd"/>
      <w:r w:rsidRPr="00C54DDA">
        <w:rPr>
          <w:rFonts w:ascii="Times New Roman" w:hAnsi="Times New Roman" w:cs="Times New Roman"/>
          <w:sz w:val="24"/>
          <w:szCs w:val="24"/>
        </w:rPr>
        <w:t xml:space="preserve">, 2007. </w:t>
      </w:r>
    </w:p>
    <w:p w:rsidR="00182402" w:rsidRPr="00754393" w:rsidRDefault="00182402" w:rsidP="00182402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82402" w:rsidRPr="008C5175" w:rsidRDefault="00182402" w:rsidP="00182402">
      <w:pPr>
        <w:jc w:val="both"/>
        <w:rPr>
          <w:rFonts w:ascii="Times New Roman" w:hAnsi="Times New Roman" w:cs="Times New Roman"/>
          <w:color w:val="FF0000"/>
        </w:rPr>
      </w:pPr>
    </w:p>
    <w:p w:rsidR="00C73A62" w:rsidRPr="00182402" w:rsidRDefault="00205BBC">
      <w:pPr>
        <w:rPr>
          <w:rFonts w:ascii="Times New Roman" w:hAnsi="Times New Roman" w:cs="Times New Roman"/>
        </w:rPr>
      </w:pPr>
    </w:p>
    <w:sectPr w:rsidR="00C73A62" w:rsidRPr="00182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3C56"/>
    <w:multiLevelType w:val="hybridMultilevel"/>
    <w:tmpl w:val="FB0CA55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2982A52"/>
    <w:multiLevelType w:val="multilevel"/>
    <w:tmpl w:val="7CD6A23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0579204C"/>
    <w:multiLevelType w:val="hybridMultilevel"/>
    <w:tmpl w:val="B728F3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0AB12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D396F"/>
    <w:multiLevelType w:val="hybridMultilevel"/>
    <w:tmpl w:val="391A29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418CB"/>
    <w:multiLevelType w:val="hybridMultilevel"/>
    <w:tmpl w:val="A02080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123DCD"/>
    <w:multiLevelType w:val="hybridMultilevel"/>
    <w:tmpl w:val="3AA41E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7B"/>
    <w:rsid w:val="00025D5E"/>
    <w:rsid w:val="00182402"/>
    <w:rsid w:val="001C03CC"/>
    <w:rsid w:val="001C127B"/>
    <w:rsid w:val="00205BBC"/>
    <w:rsid w:val="002B5A53"/>
    <w:rsid w:val="00324B7D"/>
    <w:rsid w:val="00353C5B"/>
    <w:rsid w:val="0054132D"/>
    <w:rsid w:val="00704CA5"/>
    <w:rsid w:val="008C608D"/>
    <w:rsid w:val="00C54DDA"/>
    <w:rsid w:val="00E27872"/>
    <w:rsid w:val="00F5444C"/>
    <w:rsid w:val="00F6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7FE04-4149-4366-A1E9-6C7E8FD6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182402"/>
    <w:pPr>
      <w:spacing w:after="0" w:line="240" w:lineRule="auto"/>
    </w:pPr>
  </w:style>
  <w:style w:type="paragraph" w:styleId="a4">
    <w:name w:val="No Spacing"/>
    <w:uiPriority w:val="1"/>
    <w:qFormat/>
    <w:rsid w:val="0018240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2402"/>
    <w:pPr>
      <w:ind w:left="720"/>
      <w:contextualSpacing/>
    </w:pPr>
  </w:style>
  <w:style w:type="character" w:customStyle="1" w:styleId="fontstyle01">
    <w:name w:val="fontstyle01"/>
    <w:basedOn w:val="a0"/>
    <w:rsid w:val="0018240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182402"/>
    <w:rPr>
      <w:rFonts w:ascii="Calibri" w:hAnsi="Calibri" w:hint="default"/>
      <w:b/>
      <w:bCs/>
      <w:i w:val="0"/>
      <w:iCs w:val="0"/>
      <w:color w:val="4F6228"/>
      <w:sz w:val="20"/>
      <w:szCs w:val="20"/>
    </w:rPr>
  </w:style>
  <w:style w:type="character" w:styleId="a6">
    <w:name w:val="Hyperlink"/>
    <w:basedOn w:val="a0"/>
    <w:uiPriority w:val="99"/>
    <w:unhideWhenUsed/>
    <w:rsid w:val="001824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gresivno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haskovo.riosv.com/files/PR%202018/Ekopomagalo_bg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vlova@batakliev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4166C-A642-4B95-B6D3-6932ACA8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2024-10-20T09:58:00Z</dcterms:created>
  <dcterms:modified xsi:type="dcterms:W3CDTF">2024-10-20T10:19:00Z</dcterms:modified>
</cp:coreProperties>
</file>